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169" w:rsidRDefault="00046169" w:rsidP="000B4C0F"/>
    <w:p w:rsidR="00046169" w:rsidRDefault="00046169" w:rsidP="00046169">
      <w:pPr>
        <w:pStyle w:val="Default"/>
        <w:rPr>
          <w:rFonts w:ascii="Arial" w:hAnsi="Arial" w:cs="Arial"/>
          <w:color w:val="auto"/>
          <w:sz w:val="32"/>
          <w:szCs w:val="32"/>
        </w:rPr>
      </w:pPr>
      <w:r>
        <w:rPr>
          <w:rFonts w:ascii="Arial" w:hAnsi="Arial" w:cs="Arial"/>
          <w:b/>
          <w:bCs/>
          <w:color w:val="auto"/>
          <w:sz w:val="32"/>
          <w:szCs w:val="32"/>
        </w:rPr>
        <w:t xml:space="preserve">Brandskydd vid tillfälliga övernattningar </w:t>
      </w:r>
    </w:p>
    <w:p w:rsidR="00046169" w:rsidRDefault="00046169" w:rsidP="00046169">
      <w:pPr>
        <w:pStyle w:val="Default"/>
        <w:rPr>
          <w:color w:val="auto"/>
          <w:sz w:val="22"/>
          <w:szCs w:val="22"/>
        </w:rPr>
      </w:pPr>
      <w:r>
        <w:rPr>
          <w:color w:val="auto"/>
          <w:sz w:val="22"/>
          <w:szCs w:val="22"/>
        </w:rPr>
        <w:t xml:space="preserve">Vid tillfällig övernattning i skolor, idrottsanläggningar eller liknande så förändras förutsättningarna för brandskyddet. Anläggningarna är dimensionerade för daglig verksamhet som inte innefattar att personer övernattar. Byggnader som till exempel hotell, är avsedda för tillfällig övernattning, och har därför högre krav på brandskyddet. Man måste därför anpassa brandskyddet vid tillfälliga övernattningar. </w:t>
      </w:r>
    </w:p>
    <w:p w:rsidR="00046169" w:rsidRDefault="00046169" w:rsidP="00046169">
      <w:pPr>
        <w:pStyle w:val="Default"/>
        <w:rPr>
          <w:color w:val="auto"/>
          <w:sz w:val="22"/>
          <w:szCs w:val="22"/>
        </w:rPr>
      </w:pPr>
    </w:p>
    <w:p w:rsidR="00046169" w:rsidRDefault="00046169" w:rsidP="00046169">
      <w:pPr>
        <w:pStyle w:val="Default"/>
        <w:rPr>
          <w:color w:val="auto"/>
          <w:sz w:val="22"/>
          <w:szCs w:val="22"/>
        </w:rPr>
      </w:pPr>
      <w:r>
        <w:rPr>
          <w:color w:val="auto"/>
          <w:sz w:val="22"/>
          <w:szCs w:val="22"/>
        </w:rPr>
        <w:t>Räddningstjä</w:t>
      </w:r>
      <w:bookmarkStart w:id="0" w:name="_GoBack"/>
      <w:bookmarkEnd w:id="0"/>
      <w:r>
        <w:rPr>
          <w:color w:val="auto"/>
          <w:sz w:val="22"/>
          <w:szCs w:val="22"/>
        </w:rPr>
        <w:t xml:space="preserve">nsten har nedan sammanställt riktlinjer för tillfälliga övernattningslokaler. Räddningstjänsten förutsätter att fullgott brandskydd redan existerar för den dagliga verksamheten. </w:t>
      </w:r>
    </w:p>
    <w:p w:rsidR="00046169" w:rsidRDefault="00046169" w:rsidP="00046169">
      <w:pPr>
        <w:pStyle w:val="Default"/>
        <w:rPr>
          <w:color w:val="auto"/>
          <w:sz w:val="22"/>
          <w:szCs w:val="22"/>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Anmälan </w:t>
      </w:r>
    </w:p>
    <w:p w:rsidR="00046169" w:rsidRPr="005B650D" w:rsidRDefault="00046169" w:rsidP="00046169">
      <w:pPr>
        <w:pStyle w:val="Default"/>
        <w:rPr>
          <w:color w:val="auto"/>
          <w:sz w:val="22"/>
          <w:szCs w:val="22"/>
        </w:rPr>
      </w:pPr>
      <w:r>
        <w:rPr>
          <w:color w:val="auto"/>
          <w:sz w:val="22"/>
          <w:szCs w:val="22"/>
        </w:rPr>
        <w:t xml:space="preserve">Skicka anmälningsblankett för tillfällig övernattning senast fem arbetsdagar i förväg till Räddningstjänsten östra Blekinge </w:t>
      </w:r>
    </w:p>
    <w:p w:rsidR="00046169" w:rsidRPr="005B650D" w:rsidRDefault="00046169" w:rsidP="00046169">
      <w:pPr>
        <w:pStyle w:val="Default"/>
        <w:rPr>
          <w:color w:val="auto"/>
          <w:sz w:val="22"/>
          <w:szCs w:val="22"/>
        </w:rPr>
      </w:pPr>
      <w:r w:rsidRPr="005B650D">
        <w:rPr>
          <w:color w:val="auto"/>
          <w:sz w:val="22"/>
          <w:szCs w:val="22"/>
        </w:rPr>
        <w:t>Har du frågor är du välkommen att ringa 0455-30 39 80, 0457-30 39 80</w:t>
      </w:r>
    </w:p>
    <w:p w:rsidR="00046169" w:rsidRDefault="00046169" w:rsidP="00046169">
      <w:pPr>
        <w:pStyle w:val="Default"/>
      </w:pPr>
    </w:p>
    <w:p w:rsidR="00C56BCF" w:rsidRDefault="00046169" w:rsidP="00046169">
      <w:pPr>
        <w:pStyle w:val="Default"/>
        <w:rPr>
          <w:color w:val="auto"/>
          <w:sz w:val="22"/>
          <w:szCs w:val="22"/>
        </w:rPr>
      </w:pPr>
      <w:r>
        <w:rPr>
          <w:color w:val="auto"/>
          <w:sz w:val="22"/>
          <w:szCs w:val="22"/>
        </w:rPr>
        <w:t xml:space="preserve">Fastighetsägaren/förvaltaren ska även ha kopia av anmälan i förväg. </w:t>
      </w:r>
    </w:p>
    <w:p w:rsidR="00C56BCF" w:rsidRDefault="00C56BCF" w:rsidP="00046169">
      <w:pPr>
        <w:pStyle w:val="Default"/>
        <w:rPr>
          <w:color w:val="auto"/>
          <w:sz w:val="22"/>
          <w:szCs w:val="22"/>
        </w:rPr>
      </w:pPr>
    </w:p>
    <w:p w:rsidR="00C56BCF" w:rsidRPr="00C56BCF" w:rsidRDefault="00C56BCF" w:rsidP="00046169">
      <w:pPr>
        <w:pStyle w:val="Default"/>
        <w:rPr>
          <w:rFonts w:ascii="Arial" w:hAnsi="Arial" w:cs="Arial"/>
          <w:b/>
          <w:bCs/>
          <w:color w:val="auto"/>
          <w:sz w:val="26"/>
          <w:szCs w:val="26"/>
        </w:rPr>
      </w:pPr>
      <w:r w:rsidRPr="00C56BCF">
        <w:rPr>
          <w:rFonts w:ascii="Arial" w:hAnsi="Arial" w:cs="Arial"/>
          <w:b/>
          <w:bCs/>
          <w:color w:val="auto"/>
          <w:sz w:val="26"/>
          <w:szCs w:val="26"/>
        </w:rPr>
        <w:t>E-tjänst</w:t>
      </w:r>
    </w:p>
    <w:p w:rsidR="00046169" w:rsidRDefault="00C56BCF" w:rsidP="00046169">
      <w:pPr>
        <w:pStyle w:val="Default"/>
        <w:rPr>
          <w:color w:val="auto"/>
          <w:sz w:val="22"/>
          <w:szCs w:val="22"/>
        </w:rPr>
      </w:pPr>
      <w:r>
        <w:rPr>
          <w:color w:val="auto"/>
          <w:sz w:val="22"/>
          <w:szCs w:val="22"/>
        </w:rPr>
        <w:t xml:space="preserve">För </w:t>
      </w:r>
      <w:r>
        <w:rPr>
          <w:color w:val="auto"/>
          <w:sz w:val="22"/>
          <w:szCs w:val="22"/>
        </w:rPr>
        <w:t>Karlskrona kommun</w:t>
      </w:r>
      <w:r>
        <w:rPr>
          <w:color w:val="auto"/>
          <w:sz w:val="22"/>
          <w:szCs w:val="22"/>
        </w:rPr>
        <w:t xml:space="preserve">s egna fastigheter använder du deras E-tjänst på </w:t>
      </w:r>
      <w:hyperlink r:id="rId8" w:history="1">
        <w:r w:rsidRPr="005E3E32">
          <w:rPr>
            <w:rStyle w:val="Hyperlnk"/>
            <w:sz w:val="22"/>
            <w:szCs w:val="22"/>
          </w:rPr>
          <w:t>www.karlskrona.se</w:t>
        </w:r>
      </w:hyperlink>
      <w:r>
        <w:rPr>
          <w:color w:val="auto"/>
          <w:sz w:val="22"/>
          <w:szCs w:val="22"/>
        </w:rPr>
        <w:t xml:space="preserve"> </w:t>
      </w:r>
    </w:p>
    <w:p w:rsidR="00C56BCF" w:rsidRDefault="00C56BCF" w:rsidP="00046169">
      <w:pPr>
        <w:pStyle w:val="Default"/>
        <w:rPr>
          <w:rFonts w:ascii="Arial" w:hAnsi="Arial" w:cs="Arial"/>
          <w:b/>
          <w:bCs/>
          <w:color w:val="auto"/>
          <w:sz w:val="26"/>
          <w:szCs w:val="26"/>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Övernattningslokalens placering </w:t>
      </w:r>
    </w:p>
    <w:p w:rsidR="00046169" w:rsidRDefault="00046169" w:rsidP="00046169">
      <w:pPr>
        <w:pStyle w:val="Default"/>
        <w:rPr>
          <w:color w:val="auto"/>
          <w:sz w:val="22"/>
          <w:szCs w:val="22"/>
        </w:rPr>
      </w:pPr>
      <w:r>
        <w:rPr>
          <w:color w:val="auto"/>
          <w:sz w:val="22"/>
          <w:szCs w:val="22"/>
        </w:rPr>
        <w:t xml:space="preserve">Lokaler i markplan ska i första hand väljas. </w:t>
      </w:r>
    </w:p>
    <w:p w:rsidR="00046169" w:rsidRDefault="00046169" w:rsidP="00046169">
      <w:pPr>
        <w:pStyle w:val="Default"/>
        <w:rPr>
          <w:color w:val="auto"/>
          <w:sz w:val="22"/>
          <w:szCs w:val="22"/>
        </w:rPr>
      </w:pPr>
      <w:r>
        <w:rPr>
          <w:color w:val="auto"/>
          <w:sz w:val="22"/>
          <w:szCs w:val="22"/>
        </w:rPr>
        <w:t xml:space="preserve">Om lokaler ovan markplan används, se krav enligt bilaga B. </w:t>
      </w:r>
    </w:p>
    <w:p w:rsidR="00046169" w:rsidRDefault="00046169" w:rsidP="00046169">
      <w:pPr>
        <w:pStyle w:val="Default"/>
        <w:rPr>
          <w:color w:val="auto"/>
          <w:sz w:val="22"/>
          <w:szCs w:val="22"/>
        </w:rPr>
      </w:pPr>
      <w:r>
        <w:rPr>
          <w:color w:val="auto"/>
          <w:sz w:val="22"/>
          <w:szCs w:val="22"/>
        </w:rPr>
        <w:t xml:space="preserve">Lokaler som innehåller brandfarliga varor får inte användas till övernattning (t.ex. kemisalar, träslöjdssalar etc.) inte heller lokaler belägna i källarplan. </w:t>
      </w:r>
    </w:p>
    <w:p w:rsidR="00046169" w:rsidRDefault="00046169" w:rsidP="00046169">
      <w:pPr>
        <w:pStyle w:val="Default"/>
        <w:rPr>
          <w:rFonts w:ascii="Arial" w:hAnsi="Arial" w:cs="Arial"/>
          <w:b/>
          <w:bCs/>
          <w:color w:val="auto"/>
          <w:sz w:val="26"/>
          <w:szCs w:val="26"/>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Utrymningsvägar </w:t>
      </w:r>
    </w:p>
    <w:p w:rsidR="00046169" w:rsidRDefault="00046169" w:rsidP="00046169">
      <w:pPr>
        <w:pStyle w:val="Default"/>
        <w:rPr>
          <w:color w:val="auto"/>
          <w:sz w:val="22"/>
          <w:szCs w:val="22"/>
        </w:rPr>
      </w:pPr>
      <w:r>
        <w:rPr>
          <w:color w:val="auto"/>
          <w:sz w:val="22"/>
          <w:szCs w:val="22"/>
        </w:rPr>
        <w:t>Övernattningslokalen ska ha minst två av varandra oberoende utrymningsvägar. Det innebär att om den ena utrymningsvägen blockeras av en brand, så ska inte den andra kunna blockeras av samma brand. Det innebär också att utrymningsvägarna inte får passera genom samma utrymme på vägen ut.</w:t>
      </w:r>
    </w:p>
    <w:p w:rsidR="00046169" w:rsidRDefault="00046169" w:rsidP="00046169">
      <w:pPr>
        <w:pStyle w:val="Default"/>
        <w:rPr>
          <w:color w:val="auto"/>
          <w:sz w:val="22"/>
          <w:szCs w:val="22"/>
        </w:rPr>
      </w:pPr>
      <w:r>
        <w:rPr>
          <w:color w:val="auto"/>
          <w:sz w:val="22"/>
          <w:szCs w:val="22"/>
        </w:rPr>
        <w:t xml:space="preserve"> </w:t>
      </w:r>
    </w:p>
    <w:p w:rsidR="00046169" w:rsidRDefault="00046169" w:rsidP="00046169">
      <w:pPr>
        <w:pStyle w:val="Default"/>
        <w:rPr>
          <w:color w:val="auto"/>
          <w:sz w:val="22"/>
          <w:szCs w:val="22"/>
        </w:rPr>
      </w:pPr>
      <w:r>
        <w:rPr>
          <w:color w:val="auto"/>
          <w:sz w:val="22"/>
          <w:szCs w:val="22"/>
        </w:rPr>
        <w:t xml:space="preserve">Den ena utrymningsvägen kan utgöras av ett fönster om fönstrets underkant är belägen högst två meter över marken, och högst 1,2 meter över golvet. Fönstret måste vara lätt att öppna utan nyckel eller andra verktyg och ha en fri öppning med minst 0,5 meters bredd och minst 0,6 meters höjd, där summan av bredden och höjden bör överstiga 1,5 meter. </w:t>
      </w:r>
    </w:p>
    <w:p w:rsidR="00046169" w:rsidRDefault="00046169" w:rsidP="00046169">
      <w:pPr>
        <w:pStyle w:val="Default"/>
        <w:rPr>
          <w:color w:val="auto"/>
          <w:sz w:val="22"/>
          <w:szCs w:val="22"/>
        </w:rPr>
      </w:pPr>
      <w:r>
        <w:rPr>
          <w:color w:val="auto"/>
          <w:sz w:val="22"/>
          <w:szCs w:val="22"/>
        </w:rPr>
        <w:t xml:space="preserve">Dörrarna i utrymningsvägarna ska vara utåtgående och lätta att öppna utan nyckel eller andra verktyg. </w:t>
      </w:r>
    </w:p>
    <w:p w:rsidR="00046169" w:rsidRDefault="00046169" w:rsidP="00046169">
      <w:pPr>
        <w:pStyle w:val="Default"/>
        <w:rPr>
          <w:rFonts w:ascii="Arial" w:hAnsi="Arial" w:cs="Arial"/>
          <w:b/>
          <w:bCs/>
          <w:color w:val="auto"/>
          <w:sz w:val="26"/>
          <w:szCs w:val="26"/>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Vägledande markeringar </w:t>
      </w:r>
    </w:p>
    <w:p w:rsidR="00046169" w:rsidRDefault="00046169" w:rsidP="00046169">
      <w:pPr>
        <w:pStyle w:val="Default"/>
        <w:rPr>
          <w:color w:val="auto"/>
          <w:sz w:val="23"/>
          <w:szCs w:val="23"/>
        </w:rPr>
      </w:pPr>
      <w:r>
        <w:rPr>
          <w:color w:val="auto"/>
          <w:sz w:val="22"/>
          <w:szCs w:val="22"/>
        </w:rPr>
        <w:t xml:space="preserve">Belysta eller genomlysta utrymningsskyltar ska placeras så att de är synliga i utrymningsvägarnas hela sträckning till det fria. Dessa ska förses med reservström för att kunna behålla sin funktion under ett strömavbrott. </w:t>
      </w:r>
      <w:r>
        <w:rPr>
          <w:color w:val="auto"/>
          <w:sz w:val="23"/>
          <w:szCs w:val="23"/>
        </w:rPr>
        <w:t xml:space="preserve"> </w:t>
      </w:r>
    </w:p>
    <w:p w:rsidR="00046169" w:rsidRDefault="00046169" w:rsidP="00046169">
      <w:pPr>
        <w:pStyle w:val="Default"/>
        <w:pageBreakBefore/>
        <w:rPr>
          <w:rFonts w:ascii="Arial" w:hAnsi="Arial" w:cs="Arial"/>
          <w:color w:val="auto"/>
          <w:sz w:val="26"/>
          <w:szCs w:val="26"/>
        </w:rPr>
      </w:pPr>
      <w:r>
        <w:rPr>
          <w:rFonts w:ascii="Arial" w:hAnsi="Arial" w:cs="Arial"/>
          <w:b/>
          <w:bCs/>
          <w:color w:val="auto"/>
          <w:sz w:val="26"/>
          <w:szCs w:val="26"/>
        </w:rPr>
        <w:lastRenderedPageBreak/>
        <w:t xml:space="preserve">Belysning i utrymningsvägar </w:t>
      </w:r>
    </w:p>
    <w:p w:rsidR="00046169" w:rsidRDefault="00046169" w:rsidP="00046169">
      <w:pPr>
        <w:pStyle w:val="Default"/>
        <w:rPr>
          <w:color w:val="auto"/>
          <w:sz w:val="22"/>
          <w:szCs w:val="22"/>
        </w:rPr>
      </w:pPr>
      <w:r>
        <w:rPr>
          <w:color w:val="auto"/>
          <w:sz w:val="22"/>
          <w:szCs w:val="22"/>
        </w:rPr>
        <w:t>Belysningen i utrymningsvägarna ska lämnas tänd nattetid.</w:t>
      </w:r>
    </w:p>
    <w:p w:rsidR="00046169" w:rsidRDefault="00046169" w:rsidP="00046169">
      <w:pPr>
        <w:pStyle w:val="Default"/>
        <w:rPr>
          <w:color w:val="auto"/>
          <w:sz w:val="22"/>
          <w:szCs w:val="22"/>
        </w:rPr>
      </w:pPr>
      <w:r>
        <w:rPr>
          <w:color w:val="auto"/>
          <w:sz w:val="22"/>
          <w:szCs w:val="22"/>
        </w:rPr>
        <w:t xml:space="preserve"> </w:t>
      </w: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Avskiljning </w:t>
      </w:r>
    </w:p>
    <w:p w:rsidR="00046169" w:rsidRDefault="00046169" w:rsidP="00046169">
      <w:pPr>
        <w:pStyle w:val="Default"/>
        <w:rPr>
          <w:color w:val="auto"/>
          <w:sz w:val="22"/>
          <w:szCs w:val="22"/>
        </w:rPr>
      </w:pPr>
      <w:r>
        <w:rPr>
          <w:color w:val="auto"/>
          <w:sz w:val="22"/>
          <w:szCs w:val="22"/>
        </w:rPr>
        <w:t xml:space="preserve">Endast övernattningslokaler som är utförda som egen brandcell, eller sammanhängande grupper av lokaler som är brandtekniskt avskilda från annan verksamhet, får användas. Dörrar mellan salar och korridorer, och till trapphus, ska hållas stängda. </w:t>
      </w:r>
    </w:p>
    <w:p w:rsidR="00046169" w:rsidRDefault="00046169" w:rsidP="00046169">
      <w:pPr>
        <w:pStyle w:val="Default"/>
        <w:rPr>
          <w:rFonts w:ascii="Arial" w:hAnsi="Arial" w:cs="Arial"/>
          <w:b/>
          <w:bCs/>
          <w:color w:val="auto"/>
          <w:sz w:val="26"/>
          <w:szCs w:val="26"/>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Brandvarnare </w:t>
      </w:r>
    </w:p>
    <w:p w:rsidR="00046169" w:rsidRDefault="00046169" w:rsidP="00046169">
      <w:pPr>
        <w:pStyle w:val="Default"/>
        <w:rPr>
          <w:color w:val="auto"/>
          <w:sz w:val="22"/>
          <w:szCs w:val="22"/>
        </w:rPr>
      </w:pPr>
      <w:r>
        <w:rPr>
          <w:color w:val="auto"/>
          <w:sz w:val="22"/>
          <w:szCs w:val="22"/>
        </w:rPr>
        <w:t xml:space="preserve">I varje lokal ska det placeras minst en fungerande brandvarnare. Brandvarnaren ska monteras i takets högsta punkt. Det är fastighetsägaren eller den som förmedlar uthyrningen som är ansvarig för att brandvarnare finns monterade. I lokaler där rökdetektorer är kopplade till ett automatiskt brandlarm, ersätter de brandvarnare. </w:t>
      </w:r>
    </w:p>
    <w:p w:rsidR="00046169" w:rsidRDefault="00046169" w:rsidP="00046169">
      <w:pPr>
        <w:pStyle w:val="Default"/>
        <w:rPr>
          <w:rFonts w:ascii="Arial" w:hAnsi="Arial" w:cs="Arial"/>
          <w:b/>
          <w:bCs/>
          <w:color w:val="auto"/>
          <w:sz w:val="26"/>
          <w:szCs w:val="26"/>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Brand- och utrymningslarm </w:t>
      </w:r>
    </w:p>
    <w:p w:rsidR="00046169" w:rsidRDefault="00046169" w:rsidP="00046169">
      <w:pPr>
        <w:pStyle w:val="Default"/>
        <w:rPr>
          <w:color w:val="auto"/>
          <w:sz w:val="22"/>
          <w:szCs w:val="22"/>
        </w:rPr>
      </w:pPr>
      <w:r>
        <w:rPr>
          <w:color w:val="auto"/>
          <w:sz w:val="22"/>
          <w:szCs w:val="22"/>
        </w:rPr>
        <w:t xml:space="preserve">Endast byggnader med automatiskt brandlarm och utrymningslarm ska användas för tillfällig övernattning. Lägsta krav är att korridorer och utrymningsvägar ska vara försedda med rökdetektorer och brandlarmet ska automatiskt starta utrymningslarmet. Utrymningslarmet behöver dock inte vara försett med larmöverföring, det vill säga det måste inte automatiskt vidarekopplas till räddningstjänsten eller annan larmcentral. </w:t>
      </w:r>
    </w:p>
    <w:p w:rsidR="00046169" w:rsidRDefault="00046169" w:rsidP="00046169">
      <w:pPr>
        <w:pStyle w:val="Default"/>
        <w:rPr>
          <w:color w:val="auto"/>
          <w:sz w:val="22"/>
          <w:szCs w:val="22"/>
        </w:rPr>
      </w:pPr>
      <w:r>
        <w:rPr>
          <w:color w:val="auto"/>
          <w:sz w:val="22"/>
          <w:szCs w:val="22"/>
        </w:rPr>
        <w:t xml:space="preserve">Utrymningslarmet ska kunna uppfattas i alla delar av byggnaden. </w:t>
      </w:r>
      <w:proofErr w:type="spellStart"/>
      <w:r>
        <w:rPr>
          <w:color w:val="auto"/>
          <w:sz w:val="22"/>
          <w:szCs w:val="22"/>
        </w:rPr>
        <w:t>Larmknappar</w:t>
      </w:r>
      <w:proofErr w:type="spellEnd"/>
      <w:r>
        <w:rPr>
          <w:color w:val="auto"/>
          <w:sz w:val="22"/>
          <w:szCs w:val="22"/>
        </w:rPr>
        <w:t xml:space="preserve"> som är lätta att identifiera för manuell aktivering ska finnas placerade på lämpliga platser. </w:t>
      </w:r>
    </w:p>
    <w:p w:rsidR="00046169" w:rsidRDefault="00046169" w:rsidP="00046169">
      <w:pPr>
        <w:pStyle w:val="Default"/>
        <w:rPr>
          <w:color w:val="auto"/>
          <w:sz w:val="22"/>
          <w:szCs w:val="22"/>
        </w:rPr>
      </w:pPr>
    </w:p>
    <w:p w:rsidR="00046169" w:rsidRDefault="00046169" w:rsidP="00046169">
      <w:pPr>
        <w:pStyle w:val="Default"/>
        <w:rPr>
          <w:i/>
          <w:iCs/>
          <w:color w:val="auto"/>
          <w:sz w:val="20"/>
          <w:szCs w:val="20"/>
        </w:rPr>
      </w:pPr>
      <w:r>
        <w:rPr>
          <w:i/>
          <w:iCs/>
          <w:noProof/>
          <w:color w:val="auto"/>
          <w:sz w:val="20"/>
          <w:szCs w:val="20"/>
          <w:lang w:eastAsia="sv-SE"/>
        </w:rPr>
        <w:drawing>
          <wp:inline distT="0" distB="0" distL="0" distR="0" wp14:anchorId="6B19CABB" wp14:editId="5783455E">
            <wp:extent cx="3069167" cy="2048830"/>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8566" cy="2048429"/>
                    </a:xfrm>
                    <a:prstGeom prst="rect">
                      <a:avLst/>
                    </a:prstGeom>
                    <a:noFill/>
                    <a:ln>
                      <a:noFill/>
                    </a:ln>
                  </pic:spPr>
                </pic:pic>
              </a:graphicData>
            </a:graphic>
          </wp:inline>
        </w:drawing>
      </w:r>
    </w:p>
    <w:p w:rsidR="00046169" w:rsidRDefault="00046169" w:rsidP="00046169">
      <w:pPr>
        <w:pStyle w:val="Default"/>
        <w:rPr>
          <w:color w:val="auto"/>
          <w:sz w:val="23"/>
          <w:szCs w:val="23"/>
        </w:rPr>
      </w:pPr>
      <w:r>
        <w:rPr>
          <w:i/>
          <w:iCs/>
          <w:color w:val="auto"/>
          <w:sz w:val="20"/>
          <w:szCs w:val="20"/>
        </w:rPr>
        <w:t>Figur 1. Exempel på lämplig placering av larmkomponenter i markplan.</w:t>
      </w:r>
    </w:p>
    <w:p w:rsidR="00046169" w:rsidRDefault="00046169" w:rsidP="00046169">
      <w:pPr>
        <w:pStyle w:val="Default"/>
        <w:rPr>
          <w:color w:val="auto"/>
        </w:rPr>
      </w:pPr>
    </w:p>
    <w:p w:rsidR="00046169" w:rsidRDefault="00046169" w:rsidP="00046169">
      <w:pPr>
        <w:pStyle w:val="Default"/>
        <w:pageBreakBefore/>
        <w:rPr>
          <w:rFonts w:ascii="Arial" w:hAnsi="Arial" w:cs="Arial"/>
          <w:color w:val="auto"/>
          <w:sz w:val="26"/>
          <w:szCs w:val="26"/>
        </w:rPr>
      </w:pPr>
      <w:r>
        <w:rPr>
          <w:rFonts w:ascii="Arial" w:hAnsi="Arial" w:cs="Arial"/>
          <w:b/>
          <w:bCs/>
          <w:color w:val="auto"/>
          <w:sz w:val="26"/>
          <w:szCs w:val="26"/>
        </w:rPr>
        <w:lastRenderedPageBreak/>
        <w:t xml:space="preserve">Persontäthet </w:t>
      </w:r>
    </w:p>
    <w:p w:rsidR="00C56BCF" w:rsidRDefault="00046169" w:rsidP="00046169">
      <w:pPr>
        <w:pStyle w:val="Default"/>
        <w:rPr>
          <w:color w:val="auto"/>
          <w:sz w:val="22"/>
          <w:szCs w:val="22"/>
        </w:rPr>
      </w:pPr>
      <w:r>
        <w:rPr>
          <w:color w:val="auto"/>
          <w:sz w:val="22"/>
          <w:szCs w:val="22"/>
        </w:rPr>
        <w:t>Varje person ska ha minst 3 m</w:t>
      </w:r>
      <w:r w:rsidRPr="005B650D">
        <w:rPr>
          <w:color w:val="auto"/>
          <w:sz w:val="22"/>
          <w:szCs w:val="22"/>
          <w:vertAlign w:val="superscript"/>
        </w:rPr>
        <w:t>2</w:t>
      </w:r>
      <w:r>
        <w:rPr>
          <w:color w:val="auto"/>
          <w:sz w:val="14"/>
          <w:szCs w:val="14"/>
        </w:rPr>
        <w:t xml:space="preserve"> </w:t>
      </w:r>
      <w:r>
        <w:rPr>
          <w:color w:val="auto"/>
          <w:sz w:val="22"/>
          <w:szCs w:val="22"/>
        </w:rPr>
        <w:t xml:space="preserve">att disponera i lokalens </w:t>
      </w:r>
      <w:proofErr w:type="spellStart"/>
      <w:r>
        <w:rPr>
          <w:color w:val="auto"/>
          <w:sz w:val="22"/>
          <w:szCs w:val="22"/>
        </w:rPr>
        <w:t>sovdel</w:t>
      </w:r>
      <w:proofErr w:type="spellEnd"/>
      <w:r>
        <w:rPr>
          <w:color w:val="auto"/>
          <w:sz w:val="22"/>
          <w:szCs w:val="22"/>
        </w:rPr>
        <w:t xml:space="preserve">. Om sängar används behövs mer utrymme per person. </w:t>
      </w:r>
      <w:r w:rsidR="00C56BCF">
        <w:rPr>
          <w:color w:val="auto"/>
          <w:sz w:val="22"/>
          <w:szCs w:val="22"/>
        </w:rPr>
        <w:t xml:space="preserve">Gångar mellan grupper av sovplatser (max 10 bäddar) ska anordnas så att det är enkelt att ta sig till utrymningsväg. </w:t>
      </w:r>
    </w:p>
    <w:p w:rsidR="00046169" w:rsidRDefault="00046169" w:rsidP="00046169">
      <w:pPr>
        <w:pStyle w:val="Default"/>
        <w:rPr>
          <w:rFonts w:ascii="Arial" w:hAnsi="Arial" w:cs="Arial"/>
          <w:b/>
          <w:bCs/>
          <w:color w:val="auto"/>
          <w:sz w:val="26"/>
          <w:szCs w:val="26"/>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Släckutrustning </w:t>
      </w:r>
    </w:p>
    <w:p w:rsidR="00046169" w:rsidRDefault="00046169" w:rsidP="00046169">
      <w:pPr>
        <w:pStyle w:val="Default"/>
        <w:rPr>
          <w:color w:val="auto"/>
          <w:sz w:val="22"/>
          <w:szCs w:val="22"/>
        </w:rPr>
      </w:pPr>
      <w:r>
        <w:rPr>
          <w:color w:val="auto"/>
          <w:sz w:val="22"/>
          <w:szCs w:val="22"/>
        </w:rPr>
        <w:t xml:space="preserve">Inomhusbrandpost eller handbrandsläckare ska finnas tillgängligt. Man bör aldrig ha längre än 25 meter till närmaste släckanordning. </w:t>
      </w:r>
    </w:p>
    <w:p w:rsidR="00046169" w:rsidRDefault="00046169" w:rsidP="00046169">
      <w:pPr>
        <w:pStyle w:val="Default"/>
        <w:rPr>
          <w:rFonts w:ascii="Arial" w:hAnsi="Arial" w:cs="Arial"/>
          <w:b/>
          <w:bCs/>
          <w:color w:val="auto"/>
          <w:sz w:val="26"/>
          <w:szCs w:val="26"/>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Telefon </w:t>
      </w:r>
    </w:p>
    <w:p w:rsidR="00046169" w:rsidRDefault="00046169" w:rsidP="00046169">
      <w:pPr>
        <w:pStyle w:val="Default"/>
        <w:rPr>
          <w:color w:val="auto"/>
          <w:sz w:val="22"/>
          <w:szCs w:val="22"/>
        </w:rPr>
      </w:pPr>
      <w:r>
        <w:rPr>
          <w:color w:val="auto"/>
          <w:sz w:val="22"/>
          <w:szCs w:val="22"/>
        </w:rPr>
        <w:t xml:space="preserve">Telefon ska finnas tillgänglig dygnet runt för att eventuellt larma 112. </w:t>
      </w:r>
    </w:p>
    <w:p w:rsidR="00046169" w:rsidRDefault="00046169" w:rsidP="00046169">
      <w:pPr>
        <w:pStyle w:val="Default"/>
        <w:rPr>
          <w:rFonts w:ascii="Arial" w:hAnsi="Arial" w:cs="Arial"/>
          <w:b/>
          <w:bCs/>
          <w:color w:val="auto"/>
          <w:sz w:val="26"/>
          <w:szCs w:val="26"/>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Information </w:t>
      </w:r>
    </w:p>
    <w:p w:rsidR="00046169" w:rsidRDefault="00046169" w:rsidP="00046169">
      <w:pPr>
        <w:pStyle w:val="Default"/>
        <w:rPr>
          <w:color w:val="auto"/>
          <w:sz w:val="22"/>
          <w:szCs w:val="22"/>
        </w:rPr>
      </w:pPr>
      <w:r>
        <w:rPr>
          <w:color w:val="auto"/>
          <w:sz w:val="22"/>
          <w:szCs w:val="22"/>
        </w:rPr>
        <w:t xml:space="preserve">Alla som vistas i lokalerna ska informeras om säkerhets- och ordningsregler, utrymningsvägar och släckutrustning. </w:t>
      </w:r>
    </w:p>
    <w:p w:rsidR="00046169" w:rsidRDefault="00046169" w:rsidP="00046169">
      <w:pPr>
        <w:pStyle w:val="Default"/>
        <w:rPr>
          <w:rFonts w:ascii="Arial" w:hAnsi="Arial" w:cs="Arial"/>
          <w:b/>
          <w:bCs/>
          <w:color w:val="auto"/>
          <w:sz w:val="26"/>
          <w:szCs w:val="26"/>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Kontrollrutiner </w:t>
      </w:r>
    </w:p>
    <w:p w:rsidR="00046169" w:rsidRDefault="00046169" w:rsidP="00046169">
      <w:pPr>
        <w:pStyle w:val="Default"/>
        <w:rPr>
          <w:color w:val="auto"/>
          <w:sz w:val="22"/>
          <w:szCs w:val="22"/>
        </w:rPr>
      </w:pPr>
      <w:r>
        <w:rPr>
          <w:color w:val="auto"/>
          <w:sz w:val="22"/>
          <w:szCs w:val="22"/>
        </w:rPr>
        <w:t xml:space="preserve">Den som är ansvarig ska inför varje övernattningstillfälle kontrollera att tillfredsställande utrustning finns och fungerar. Detta kan göras till viss del med hjälp av checklista, se Bilaga A. Inför varje övernattningstillfälle ska även en lista upprättas med namn och födelsedatum på dem som vistas i lokalen. Listan ska finnas på plats, men behöver inte skickas in till räddningstjänsten. </w:t>
      </w:r>
    </w:p>
    <w:p w:rsidR="00046169" w:rsidRDefault="00046169" w:rsidP="00046169">
      <w:pPr>
        <w:pStyle w:val="Default"/>
        <w:rPr>
          <w:rFonts w:ascii="Arial" w:hAnsi="Arial" w:cs="Arial"/>
          <w:b/>
          <w:bCs/>
          <w:color w:val="auto"/>
          <w:sz w:val="26"/>
          <w:szCs w:val="26"/>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Ordningsregler </w:t>
      </w:r>
    </w:p>
    <w:p w:rsidR="00046169" w:rsidRDefault="00046169" w:rsidP="00046169">
      <w:pPr>
        <w:pStyle w:val="Default"/>
        <w:numPr>
          <w:ilvl w:val="0"/>
          <w:numId w:val="6"/>
        </w:numPr>
        <w:rPr>
          <w:color w:val="auto"/>
          <w:sz w:val="22"/>
          <w:szCs w:val="22"/>
        </w:rPr>
      </w:pPr>
      <w:r>
        <w:rPr>
          <w:color w:val="auto"/>
          <w:sz w:val="22"/>
          <w:szCs w:val="22"/>
        </w:rPr>
        <w:t xml:space="preserve">Ingen rökning </w:t>
      </w:r>
    </w:p>
    <w:p w:rsidR="00046169" w:rsidRDefault="00046169" w:rsidP="00046169">
      <w:pPr>
        <w:pStyle w:val="Default"/>
        <w:numPr>
          <w:ilvl w:val="0"/>
          <w:numId w:val="6"/>
        </w:numPr>
        <w:rPr>
          <w:color w:val="auto"/>
          <w:sz w:val="22"/>
          <w:szCs w:val="22"/>
        </w:rPr>
      </w:pPr>
      <w:r>
        <w:rPr>
          <w:color w:val="auto"/>
          <w:sz w:val="22"/>
          <w:szCs w:val="22"/>
        </w:rPr>
        <w:t xml:space="preserve">Inga levande ljus eller annan öppen eld </w:t>
      </w:r>
    </w:p>
    <w:p w:rsidR="00046169" w:rsidRDefault="00046169" w:rsidP="00046169">
      <w:pPr>
        <w:pStyle w:val="Default"/>
        <w:numPr>
          <w:ilvl w:val="0"/>
          <w:numId w:val="6"/>
        </w:numPr>
        <w:rPr>
          <w:color w:val="auto"/>
          <w:sz w:val="22"/>
          <w:szCs w:val="22"/>
        </w:rPr>
      </w:pPr>
      <w:r>
        <w:rPr>
          <w:color w:val="auto"/>
          <w:sz w:val="22"/>
          <w:szCs w:val="22"/>
        </w:rPr>
        <w:t xml:space="preserve">Ingen matlagning, kaffekokning etc. Använd i så fall kök eller dylikt </w:t>
      </w:r>
    </w:p>
    <w:p w:rsidR="00046169" w:rsidRDefault="00046169" w:rsidP="00046169">
      <w:pPr>
        <w:pStyle w:val="Default"/>
        <w:numPr>
          <w:ilvl w:val="0"/>
          <w:numId w:val="6"/>
        </w:numPr>
        <w:rPr>
          <w:color w:val="auto"/>
          <w:sz w:val="22"/>
          <w:szCs w:val="22"/>
        </w:rPr>
      </w:pPr>
      <w:r>
        <w:rPr>
          <w:color w:val="auto"/>
          <w:sz w:val="22"/>
          <w:szCs w:val="22"/>
        </w:rPr>
        <w:t xml:space="preserve">Ingen pyroteknik, brandfarliga vätskor eller liknande </w:t>
      </w:r>
    </w:p>
    <w:p w:rsidR="00046169" w:rsidRDefault="00046169" w:rsidP="00046169">
      <w:pPr>
        <w:pStyle w:val="Default"/>
        <w:numPr>
          <w:ilvl w:val="0"/>
          <w:numId w:val="6"/>
        </w:numPr>
        <w:rPr>
          <w:color w:val="auto"/>
          <w:sz w:val="22"/>
          <w:szCs w:val="22"/>
        </w:rPr>
      </w:pPr>
      <w:r>
        <w:rPr>
          <w:color w:val="auto"/>
          <w:sz w:val="22"/>
          <w:szCs w:val="22"/>
        </w:rPr>
        <w:t xml:space="preserve">Inga dörrar får ställas upp genom att ställa saker i vägen, utan de ska hållas stängda i största möjliga utsträckning </w:t>
      </w:r>
    </w:p>
    <w:p w:rsidR="00046169" w:rsidRDefault="00046169" w:rsidP="00046169">
      <w:pPr>
        <w:pStyle w:val="Default"/>
        <w:numPr>
          <w:ilvl w:val="0"/>
          <w:numId w:val="6"/>
        </w:numPr>
        <w:rPr>
          <w:color w:val="auto"/>
          <w:sz w:val="22"/>
          <w:szCs w:val="22"/>
        </w:rPr>
      </w:pPr>
      <w:r>
        <w:rPr>
          <w:color w:val="auto"/>
          <w:sz w:val="22"/>
          <w:szCs w:val="22"/>
        </w:rPr>
        <w:t xml:space="preserve">Inga stolar, bänkar eller andra lösa inventarier får under några som helst omständigheter lagras i korridorer eller trapphus </w:t>
      </w:r>
    </w:p>
    <w:p w:rsidR="00046169" w:rsidRDefault="00046169" w:rsidP="00046169">
      <w:pPr>
        <w:pStyle w:val="Default"/>
        <w:rPr>
          <w:rFonts w:ascii="Arial" w:hAnsi="Arial" w:cs="Arial"/>
          <w:b/>
          <w:bCs/>
          <w:color w:val="auto"/>
          <w:sz w:val="26"/>
          <w:szCs w:val="26"/>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Övernattning på flera våningsplan </w:t>
      </w:r>
    </w:p>
    <w:p w:rsidR="00046169" w:rsidRDefault="00046169" w:rsidP="00046169">
      <w:pPr>
        <w:pStyle w:val="Default"/>
        <w:rPr>
          <w:color w:val="auto"/>
          <w:sz w:val="22"/>
          <w:szCs w:val="22"/>
        </w:rPr>
      </w:pPr>
      <w:r>
        <w:rPr>
          <w:color w:val="auto"/>
          <w:sz w:val="22"/>
          <w:szCs w:val="22"/>
        </w:rPr>
        <w:t xml:space="preserve">Övernattning på våningsplan över markplan kan tillåtas under vissa förutsättningar, se Bilaga B. </w:t>
      </w:r>
    </w:p>
    <w:p w:rsidR="00046169" w:rsidRDefault="00046169" w:rsidP="00046169">
      <w:pPr>
        <w:pStyle w:val="Default"/>
        <w:rPr>
          <w:rFonts w:ascii="Arial" w:hAnsi="Arial" w:cs="Arial"/>
          <w:b/>
          <w:bCs/>
          <w:color w:val="auto"/>
          <w:sz w:val="26"/>
          <w:szCs w:val="26"/>
        </w:rPr>
      </w:pPr>
    </w:p>
    <w:p w:rsidR="00046169" w:rsidRDefault="00046169" w:rsidP="00046169">
      <w:pPr>
        <w:pStyle w:val="Default"/>
        <w:rPr>
          <w:rFonts w:ascii="Arial" w:hAnsi="Arial" w:cs="Arial"/>
          <w:color w:val="auto"/>
          <w:sz w:val="26"/>
          <w:szCs w:val="26"/>
        </w:rPr>
      </w:pPr>
      <w:r>
        <w:rPr>
          <w:rFonts w:ascii="Arial" w:hAnsi="Arial" w:cs="Arial"/>
          <w:b/>
          <w:bCs/>
          <w:color w:val="auto"/>
          <w:sz w:val="26"/>
          <w:szCs w:val="26"/>
        </w:rPr>
        <w:t xml:space="preserve">Mer information </w:t>
      </w:r>
    </w:p>
    <w:p w:rsidR="00046169" w:rsidRDefault="00046169" w:rsidP="00046169">
      <w:pPr>
        <w:pStyle w:val="Default"/>
        <w:rPr>
          <w:color w:val="auto"/>
          <w:sz w:val="22"/>
          <w:szCs w:val="22"/>
        </w:rPr>
      </w:pPr>
      <w:r>
        <w:rPr>
          <w:color w:val="auto"/>
          <w:sz w:val="22"/>
          <w:szCs w:val="22"/>
        </w:rPr>
        <w:t xml:space="preserve">Mer information om brandsäkerhet hitta du på vår hemsida </w:t>
      </w:r>
      <w:hyperlink r:id="rId10" w:history="1">
        <w:r w:rsidRPr="00367256">
          <w:rPr>
            <w:rStyle w:val="Hyperlnk"/>
            <w:sz w:val="22"/>
            <w:szCs w:val="22"/>
          </w:rPr>
          <w:t>www.raddningstjanst.se</w:t>
        </w:r>
      </w:hyperlink>
    </w:p>
    <w:p w:rsidR="00046169" w:rsidRDefault="00046169" w:rsidP="00046169">
      <w:pPr>
        <w:pStyle w:val="Default"/>
        <w:rPr>
          <w:color w:val="auto"/>
          <w:sz w:val="23"/>
          <w:szCs w:val="23"/>
        </w:rPr>
      </w:pPr>
      <w:r>
        <w:rPr>
          <w:color w:val="auto"/>
          <w:sz w:val="22"/>
          <w:szCs w:val="22"/>
        </w:rPr>
        <w:t>Här hittar du även anmälningsblanketten.</w:t>
      </w:r>
    </w:p>
    <w:p w:rsidR="00046169" w:rsidRDefault="00046169" w:rsidP="00046169">
      <w:pPr>
        <w:pStyle w:val="Default"/>
        <w:rPr>
          <w:color w:val="auto"/>
        </w:rPr>
      </w:pPr>
    </w:p>
    <w:p w:rsidR="00046169" w:rsidRDefault="00046169" w:rsidP="00046169">
      <w:pPr>
        <w:pStyle w:val="Default"/>
        <w:pageBreakBefore/>
        <w:rPr>
          <w:color w:val="auto"/>
          <w:sz w:val="28"/>
          <w:szCs w:val="28"/>
        </w:rPr>
      </w:pPr>
      <w:r>
        <w:rPr>
          <w:b/>
          <w:bCs/>
          <w:color w:val="auto"/>
          <w:sz w:val="28"/>
          <w:szCs w:val="28"/>
        </w:rPr>
        <w:lastRenderedPageBreak/>
        <w:t xml:space="preserve">Bilaga A </w:t>
      </w:r>
    </w:p>
    <w:p w:rsidR="00046169" w:rsidRDefault="00046169" w:rsidP="00046169">
      <w:pPr>
        <w:pStyle w:val="Default"/>
        <w:rPr>
          <w:rFonts w:ascii="Arial" w:hAnsi="Arial" w:cs="Arial"/>
          <w:b/>
          <w:bCs/>
          <w:i/>
          <w:iCs/>
          <w:color w:val="auto"/>
          <w:sz w:val="28"/>
          <w:szCs w:val="28"/>
        </w:rPr>
      </w:pPr>
    </w:p>
    <w:p w:rsidR="00046169" w:rsidRDefault="00046169" w:rsidP="00046169">
      <w:pPr>
        <w:pStyle w:val="Default"/>
        <w:rPr>
          <w:rFonts w:ascii="Arial" w:hAnsi="Arial" w:cs="Arial"/>
          <w:color w:val="auto"/>
          <w:sz w:val="28"/>
          <w:szCs w:val="28"/>
        </w:rPr>
      </w:pPr>
      <w:r>
        <w:rPr>
          <w:rFonts w:ascii="Arial" w:hAnsi="Arial" w:cs="Arial"/>
          <w:b/>
          <w:bCs/>
          <w:i/>
          <w:iCs/>
          <w:color w:val="auto"/>
          <w:sz w:val="28"/>
          <w:szCs w:val="28"/>
        </w:rPr>
        <w:t xml:space="preserve">Checklista – Kontroll inför övernattning </w:t>
      </w:r>
    </w:p>
    <w:p w:rsidR="00046169" w:rsidRDefault="00046169" w:rsidP="00046169">
      <w:pPr>
        <w:pStyle w:val="Default"/>
        <w:numPr>
          <w:ilvl w:val="0"/>
          <w:numId w:val="7"/>
        </w:numPr>
        <w:rPr>
          <w:color w:val="auto"/>
          <w:sz w:val="22"/>
          <w:szCs w:val="22"/>
        </w:rPr>
      </w:pPr>
      <w:r>
        <w:rPr>
          <w:color w:val="auto"/>
          <w:sz w:val="22"/>
          <w:szCs w:val="22"/>
        </w:rPr>
        <w:t xml:space="preserve">Brandvarnare finns i alla lokaler och fungerar. </w:t>
      </w:r>
    </w:p>
    <w:p w:rsidR="00046169" w:rsidRDefault="00046169" w:rsidP="00046169">
      <w:pPr>
        <w:pStyle w:val="Default"/>
        <w:rPr>
          <w:color w:val="auto"/>
          <w:sz w:val="22"/>
          <w:szCs w:val="22"/>
        </w:rPr>
      </w:pPr>
    </w:p>
    <w:p w:rsidR="00046169" w:rsidRDefault="00046169" w:rsidP="00046169">
      <w:pPr>
        <w:pStyle w:val="Default"/>
        <w:numPr>
          <w:ilvl w:val="0"/>
          <w:numId w:val="7"/>
        </w:numPr>
        <w:rPr>
          <w:color w:val="auto"/>
          <w:sz w:val="22"/>
          <w:szCs w:val="22"/>
        </w:rPr>
      </w:pPr>
      <w:r>
        <w:rPr>
          <w:color w:val="auto"/>
          <w:sz w:val="22"/>
          <w:szCs w:val="22"/>
        </w:rPr>
        <w:t xml:space="preserve">Släckutrustning finns på plats med obruten plombering. </w:t>
      </w:r>
    </w:p>
    <w:p w:rsidR="00046169" w:rsidRDefault="00046169" w:rsidP="00046169">
      <w:pPr>
        <w:pStyle w:val="Default"/>
        <w:rPr>
          <w:color w:val="auto"/>
          <w:sz w:val="22"/>
          <w:szCs w:val="22"/>
        </w:rPr>
      </w:pPr>
    </w:p>
    <w:p w:rsidR="00046169" w:rsidRDefault="00046169" w:rsidP="00046169">
      <w:pPr>
        <w:pStyle w:val="Default"/>
        <w:numPr>
          <w:ilvl w:val="0"/>
          <w:numId w:val="7"/>
        </w:numPr>
        <w:rPr>
          <w:color w:val="auto"/>
          <w:sz w:val="22"/>
          <w:szCs w:val="22"/>
        </w:rPr>
      </w:pPr>
      <w:r>
        <w:rPr>
          <w:color w:val="auto"/>
          <w:sz w:val="22"/>
          <w:szCs w:val="22"/>
        </w:rPr>
        <w:t xml:space="preserve">Dörrar (och ev. fönster) i utrymningsvägarna är lätt öppningsbara inifrån utan nyckel eller annat redskap. </w:t>
      </w:r>
    </w:p>
    <w:p w:rsidR="00046169" w:rsidRDefault="00046169" w:rsidP="00046169">
      <w:pPr>
        <w:pStyle w:val="Default"/>
        <w:rPr>
          <w:color w:val="auto"/>
          <w:sz w:val="22"/>
          <w:szCs w:val="22"/>
        </w:rPr>
      </w:pPr>
    </w:p>
    <w:p w:rsidR="00046169" w:rsidRDefault="00046169" w:rsidP="00046169">
      <w:pPr>
        <w:pStyle w:val="Default"/>
        <w:numPr>
          <w:ilvl w:val="0"/>
          <w:numId w:val="7"/>
        </w:numPr>
        <w:rPr>
          <w:color w:val="auto"/>
          <w:sz w:val="22"/>
          <w:szCs w:val="22"/>
        </w:rPr>
      </w:pPr>
      <w:r>
        <w:rPr>
          <w:color w:val="auto"/>
          <w:sz w:val="22"/>
          <w:szCs w:val="22"/>
        </w:rPr>
        <w:t xml:space="preserve">Belysta eller genomlysta utrymningsskyltar är uppsatta så att det är lätt även för en person med dålig lokalkännedom att hitta ut. </w:t>
      </w:r>
    </w:p>
    <w:p w:rsidR="00046169" w:rsidRDefault="00046169" w:rsidP="00046169">
      <w:pPr>
        <w:pStyle w:val="Default"/>
        <w:rPr>
          <w:color w:val="auto"/>
          <w:sz w:val="22"/>
          <w:szCs w:val="22"/>
        </w:rPr>
      </w:pPr>
    </w:p>
    <w:p w:rsidR="00046169" w:rsidRDefault="00046169" w:rsidP="00046169">
      <w:pPr>
        <w:pStyle w:val="Default"/>
        <w:numPr>
          <w:ilvl w:val="0"/>
          <w:numId w:val="7"/>
        </w:numPr>
        <w:rPr>
          <w:color w:val="auto"/>
          <w:sz w:val="22"/>
          <w:szCs w:val="22"/>
        </w:rPr>
      </w:pPr>
      <w:r>
        <w:rPr>
          <w:color w:val="auto"/>
          <w:sz w:val="22"/>
          <w:szCs w:val="22"/>
        </w:rPr>
        <w:t xml:space="preserve">Det finns inga brandfarliga gaser eller vätskor i lokalerna. </w:t>
      </w:r>
    </w:p>
    <w:p w:rsidR="00046169" w:rsidRDefault="00046169" w:rsidP="00046169">
      <w:pPr>
        <w:pStyle w:val="Default"/>
        <w:rPr>
          <w:color w:val="auto"/>
          <w:sz w:val="22"/>
          <w:szCs w:val="22"/>
        </w:rPr>
      </w:pPr>
    </w:p>
    <w:p w:rsidR="00046169" w:rsidRDefault="00046169" w:rsidP="00046169">
      <w:pPr>
        <w:pStyle w:val="Default"/>
        <w:numPr>
          <w:ilvl w:val="0"/>
          <w:numId w:val="7"/>
        </w:numPr>
        <w:rPr>
          <w:color w:val="auto"/>
          <w:sz w:val="22"/>
          <w:szCs w:val="22"/>
        </w:rPr>
      </w:pPr>
      <w:r>
        <w:rPr>
          <w:color w:val="auto"/>
          <w:sz w:val="22"/>
          <w:szCs w:val="22"/>
        </w:rPr>
        <w:t xml:space="preserve">Dörrar till korridorer och trapphus är stängda, och dörrar till utrymmen som inte ska utnyttjas är låsta. </w:t>
      </w:r>
    </w:p>
    <w:p w:rsidR="00046169" w:rsidRDefault="00046169" w:rsidP="00046169">
      <w:pPr>
        <w:pStyle w:val="Default"/>
        <w:rPr>
          <w:color w:val="auto"/>
          <w:sz w:val="22"/>
          <w:szCs w:val="22"/>
        </w:rPr>
      </w:pPr>
    </w:p>
    <w:p w:rsidR="00046169" w:rsidRDefault="00046169" w:rsidP="00046169">
      <w:pPr>
        <w:pStyle w:val="Default"/>
        <w:numPr>
          <w:ilvl w:val="0"/>
          <w:numId w:val="7"/>
        </w:numPr>
        <w:rPr>
          <w:color w:val="auto"/>
          <w:sz w:val="22"/>
          <w:szCs w:val="22"/>
        </w:rPr>
      </w:pPr>
      <w:r>
        <w:rPr>
          <w:color w:val="auto"/>
          <w:sz w:val="22"/>
          <w:szCs w:val="22"/>
        </w:rPr>
        <w:t xml:space="preserve">En lista finns upprättad med namn och födelsedatum på de som vistas i lokalen. </w:t>
      </w:r>
    </w:p>
    <w:p w:rsidR="00046169" w:rsidRDefault="00046169" w:rsidP="00046169">
      <w:pPr>
        <w:pStyle w:val="Default"/>
        <w:rPr>
          <w:color w:val="auto"/>
          <w:sz w:val="22"/>
          <w:szCs w:val="22"/>
        </w:rPr>
      </w:pPr>
    </w:p>
    <w:p w:rsidR="00046169" w:rsidRDefault="00046169" w:rsidP="00046169">
      <w:pPr>
        <w:pStyle w:val="Default"/>
        <w:numPr>
          <w:ilvl w:val="0"/>
          <w:numId w:val="7"/>
        </w:numPr>
        <w:rPr>
          <w:color w:val="auto"/>
          <w:sz w:val="22"/>
          <w:szCs w:val="22"/>
        </w:rPr>
      </w:pPr>
      <w:r>
        <w:rPr>
          <w:color w:val="auto"/>
          <w:sz w:val="22"/>
          <w:szCs w:val="22"/>
        </w:rPr>
        <w:t xml:space="preserve">De som ska vistas i lokalen har fått information om säkerhetsregler, utrymningsvägar och släckutrustning. </w:t>
      </w:r>
    </w:p>
    <w:p w:rsidR="00046169" w:rsidRDefault="00046169" w:rsidP="00046169">
      <w:pPr>
        <w:pStyle w:val="Default"/>
        <w:rPr>
          <w:color w:val="auto"/>
          <w:sz w:val="22"/>
          <w:szCs w:val="22"/>
        </w:rPr>
      </w:pPr>
    </w:p>
    <w:p w:rsidR="00046169" w:rsidRDefault="00046169" w:rsidP="00046169">
      <w:pPr>
        <w:pStyle w:val="Default"/>
        <w:numPr>
          <w:ilvl w:val="0"/>
          <w:numId w:val="7"/>
        </w:numPr>
        <w:rPr>
          <w:color w:val="auto"/>
          <w:sz w:val="22"/>
          <w:szCs w:val="22"/>
        </w:rPr>
      </w:pPr>
      <w:r>
        <w:rPr>
          <w:color w:val="auto"/>
          <w:sz w:val="22"/>
          <w:szCs w:val="22"/>
        </w:rPr>
        <w:t xml:space="preserve">Det finns minst en telefon tillgänglig för att larma 112. </w:t>
      </w:r>
    </w:p>
    <w:p w:rsidR="00046169" w:rsidRDefault="00046169" w:rsidP="00046169">
      <w:pPr>
        <w:pStyle w:val="Default"/>
        <w:rPr>
          <w:color w:val="auto"/>
          <w:sz w:val="22"/>
          <w:szCs w:val="22"/>
        </w:rPr>
      </w:pPr>
    </w:p>
    <w:p w:rsidR="00046169" w:rsidRDefault="00046169" w:rsidP="00046169">
      <w:pPr>
        <w:pStyle w:val="Default"/>
        <w:numPr>
          <w:ilvl w:val="0"/>
          <w:numId w:val="7"/>
        </w:numPr>
        <w:rPr>
          <w:color w:val="auto"/>
          <w:sz w:val="22"/>
          <w:szCs w:val="22"/>
        </w:rPr>
      </w:pPr>
      <w:r>
        <w:rPr>
          <w:color w:val="auto"/>
          <w:sz w:val="22"/>
          <w:szCs w:val="22"/>
        </w:rPr>
        <w:t>Alla känner till var larmet kan aktiveras (</w:t>
      </w:r>
      <w:proofErr w:type="spellStart"/>
      <w:r>
        <w:rPr>
          <w:color w:val="auto"/>
          <w:sz w:val="22"/>
          <w:szCs w:val="22"/>
        </w:rPr>
        <w:t>larmknapp</w:t>
      </w:r>
      <w:proofErr w:type="spellEnd"/>
      <w:r>
        <w:rPr>
          <w:color w:val="auto"/>
          <w:sz w:val="22"/>
          <w:szCs w:val="22"/>
        </w:rPr>
        <w:t>).</w:t>
      </w:r>
    </w:p>
    <w:p w:rsidR="00046169" w:rsidRDefault="00046169" w:rsidP="00046169">
      <w:pPr>
        <w:pStyle w:val="Default"/>
        <w:rPr>
          <w:color w:val="auto"/>
        </w:rPr>
      </w:pPr>
    </w:p>
    <w:p w:rsidR="00046169" w:rsidRDefault="00046169" w:rsidP="00046169">
      <w:pPr>
        <w:pStyle w:val="Default"/>
        <w:pageBreakBefore/>
        <w:rPr>
          <w:color w:val="auto"/>
          <w:sz w:val="28"/>
          <w:szCs w:val="28"/>
        </w:rPr>
      </w:pPr>
      <w:r>
        <w:rPr>
          <w:b/>
          <w:bCs/>
          <w:color w:val="auto"/>
          <w:sz w:val="28"/>
          <w:szCs w:val="28"/>
        </w:rPr>
        <w:lastRenderedPageBreak/>
        <w:t xml:space="preserve">Bilaga B </w:t>
      </w:r>
    </w:p>
    <w:p w:rsidR="00046169" w:rsidRDefault="00046169" w:rsidP="00046169">
      <w:pPr>
        <w:pStyle w:val="Default"/>
        <w:rPr>
          <w:rFonts w:ascii="Arial" w:hAnsi="Arial" w:cs="Arial"/>
          <w:b/>
          <w:bCs/>
          <w:i/>
          <w:iCs/>
          <w:color w:val="auto"/>
          <w:sz w:val="28"/>
          <w:szCs w:val="28"/>
        </w:rPr>
      </w:pPr>
    </w:p>
    <w:p w:rsidR="00046169" w:rsidRDefault="00046169" w:rsidP="00046169">
      <w:pPr>
        <w:pStyle w:val="Default"/>
        <w:rPr>
          <w:rFonts w:ascii="Arial" w:hAnsi="Arial" w:cs="Arial"/>
          <w:color w:val="auto"/>
          <w:sz w:val="28"/>
          <w:szCs w:val="28"/>
        </w:rPr>
      </w:pPr>
      <w:r>
        <w:rPr>
          <w:rFonts w:ascii="Arial" w:hAnsi="Arial" w:cs="Arial"/>
          <w:b/>
          <w:bCs/>
          <w:i/>
          <w:iCs/>
          <w:color w:val="auto"/>
          <w:sz w:val="28"/>
          <w:szCs w:val="28"/>
        </w:rPr>
        <w:t xml:space="preserve">Övernattning i flera våningsplan </w:t>
      </w:r>
    </w:p>
    <w:p w:rsidR="00046169" w:rsidRDefault="00046169" w:rsidP="00046169">
      <w:pPr>
        <w:pStyle w:val="Default"/>
        <w:rPr>
          <w:color w:val="auto"/>
          <w:sz w:val="22"/>
          <w:szCs w:val="22"/>
        </w:rPr>
      </w:pPr>
      <w:r>
        <w:rPr>
          <w:color w:val="auto"/>
          <w:sz w:val="22"/>
          <w:szCs w:val="22"/>
        </w:rPr>
        <w:t xml:space="preserve">Vid övernattning på våningsplan ovan markplan ska rökdetektorer finnas som är kopplade till det automatiska brandlarmet </w:t>
      </w:r>
      <w:r>
        <w:rPr>
          <w:i/>
          <w:iCs/>
          <w:color w:val="auto"/>
          <w:sz w:val="22"/>
          <w:szCs w:val="22"/>
        </w:rPr>
        <w:t>i alla salar där övernattning sker</w:t>
      </w:r>
      <w:r>
        <w:rPr>
          <w:color w:val="auto"/>
          <w:sz w:val="22"/>
          <w:szCs w:val="22"/>
        </w:rPr>
        <w:t xml:space="preserve">, samt i korridorer och trapphus. Det ska även finnas automatisk larmöverföring till räddningstjänsten/SOS Alarm. I övrigt gäller samma regler som vid tillfällig övernattning i markplan. </w:t>
      </w:r>
    </w:p>
    <w:p w:rsidR="00046169" w:rsidRDefault="00046169" w:rsidP="00046169">
      <w:pPr>
        <w:pStyle w:val="Default"/>
        <w:rPr>
          <w:i/>
          <w:iCs/>
          <w:color w:val="auto"/>
          <w:sz w:val="20"/>
          <w:szCs w:val="20"/>
        </w:rPr>
      </w:pPr>
    </w:p>
    <w:p w:rsidR="00046169" w:rsidRDefault="00046169" w:rsidP="00046169">
      <w:pPr>
        <w:pStyle w:val="Default"/>
        <w:rPr>
          <w:i/>
          <w:iCs/>
          <w:color w:val="auto"/>
          <w:sz w:val="20"/>
          <w:szCs w:val="20"/>
        </w:rPr>
      </w:pPr>
    </w:p>
    <w:p w:rsidR="00046169" w:rsidRDefault="00046169" w:rsidP="00046169">
      <w:pPr>
        <w:pStyle w:val="Default"/>
        <w:rPr>
          <w:i/>
          <w:iCs/>
          <w:color w:val="auto"/>
          <w:sz w:val="20"/>
          <w:szCs w:val="20"/>
        </w:rPr>
      </w:pPr>
    </w:p>
    <w:p w:rsidR="00046169" w:rsidRDefault="00046169" w:rsidP="00046169">
      <w:pPr>
        <w:pStyle w:val="Default"/>
        <w:rPr>
          <w:i/>
          <w:iCs/>
          <w:color w:val="auto"/>
          <w:sz w:val="20"/>
          <w:szCs w:val="20"/>
        </w:rPr>
      </w:pPr>
      <w:r>
        <w:rPr>
          <w:i/>
          <w:iCs/>
          <w:noProof/>
          <w:color w:val="auto"/>
          <w:sz w:val="20"/>
          <w:szCs w:val="20"/>
          <w:lang w:eastAsia="sv-SE"/>
        </w:rPr>
        <w:drawing>
          <wp:inline distT="0" distB="0" distL="0" distR="0" wp14:anchorId="4E91FE43" wp14:editId="51D4392A">
            <wp:extent cx="3420041" cy="2235200"/>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3755" cy="2237627"/>
                    </a:xfrm>
                    <a:prstGeom prst="rect">
                      <a:avLst/>
                    </a:prstGeom>
                    <a:noFill/>
                    <a:ln>
                      <a:noFill/>
                    </a:ln>
                  </pic:spPr>
                </pic:pic>
              </a:graphicData>
            </a:graphic>
          </wp:inline>
        </w:drawing>
      </w:r>
    </w:p>
    <w:p w:rsidR="00046169" w:rsidRDefault="00046169" w:rsidP="00046169">
      <w:pPr>
        <w:pStyle w:val="Default"/>
        <w:rPr>
          <w:i/>
          <w:iCs/>
          <w:color w:val="auto"/>
          <w:sz w:val="20"/>
          <w:szCs w:val="20"/>
        </w:rPr>
      </w:pPr>
    </w:p>
    <w:p w:rsidR="00046169" w:rsidRDefault="00046169" w:rsidP="00046169">
      <w:pPr>
        <w:pStyle w:val="Default"/>
        <w:rPr>
          <w:color w:val="auto"/>
          <w:sz w:val="20"/>
          <w:szCs w:val="20"/>
        </w:rPr>
      </w:pPr>
      <w:r>
        <w:rPr>
          <w:i/>
          <w:iCs/>
          <w:color w:val="auto"/>
          <w:sz w:val="20"/>
          <w:szCs w:val="20"/>
        </w:rPr>
        <w:t xml:space="preserve">Figur B2. Exempel på lämplig placering av larmkomponenter i ovan markplan. </w:t>
      </w:r>
    </w:p>
    <w:p w:rsidR="00046169" w:rsidRDefault="00046169" w:rsidP="00046169"/>
    <w:p w:rsidR="00046169" w:rsidRPr="00D96B49" w:rsidRDefault="00046169" w:rsidP="00046169">
      <w:pPr>
        <w:pStyle w:val="Default"/>
        <w:rPr>
          <w:color w:val="auto"/>
          <w:sz w:val="22"/>
          <w:szCs w:val="22"/>
        </w:rPr>
      </w:pPr>
      <w:r>
        <w:rPr>
          <w:color w:val="auto"/>
          <w:sz w:val="22"/>
          <w:szCs w:val="22"/>
        </w:rPr>
        <w:t xml:space="preserve">Om det automatiska brandlarmet inte uppfyller dessa kriterier kan i vissa fall </w:t>
      </w:r>
      <w:proofErr w:type="spellStart"/>
      <w:r>
        <w:rPr>
          <w:color w:val="auto"/>
          <w:sz w:val="22"/>
          <w:szCs w:val="22"/>
        </w:rPr>
        <w:t>ronderande</w:t>
      </w:r>
      <w:proofErr w:type="spellEnd"/>
      <w:r>
        <w:rPr>
          <w:color w:val="auto"/>
          <w:sz w:val="22"/>
          <w:szCs w:val="22"/>
        </w:rPr>
        <w:t xml:space="preserve"> brandvakter användas. Det får i så fall endast tillämpas efter samråd med räddningstjänsten som bedömer det i varje enskilt fall.</w:t>
      </w:r>
    </w:p>
    <w:p w:rsidR="00046169" w:rsidRDefault="00046169" w:rsidP="00046169">
      <w:pPr>
        <w:rPr>
          <w:rFonts w:ascii="Times New Roman" w:hAnsi="Times New Roman" w:cs="Times New Roman"/>
          <w:color w:val="000000"/>
          <w:sz w:val="24"/>
          <w:szCs w:val="24"/>
        </w:rPr>
      </w:pPr>
    </w:p>
    <w:p w:rsidR="00046169" w:rsidRDefault="00046169" w:rsidP="00046169"/>
    <w:p w:rsidR="00FB42E4" w:rsidRDefault="00083D7F" w:rsidP="000B4C0F">
      <w:r>
        <w:tab/>
      </w:r>
      <w:r>
        <w:tab/>
      </w:r>
      <w:r>
        <w:tab/>
      </w:r>
      <w:r>
        <w:tab/>
      </w:r>
    </w:p>
    <w:sectPr w:rsidR="00FB42E4">
      <w:headerReference w:type="default" r:id="rId12"/>
      <w:headerReference w:type="first" r:id="rId13"/>
      <w:footerReference w:type="first" r:id="rId14"/>
      <w:type w:val="continuous"/>
      <w:pgSz w:w="11907" w:h="16840" w:code="9"/>
      <w:pgMar w:top="1959" w:right="1134" w:bottom="1418" w:left="1418" w:header="720"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169" w:rsidRDefault="00046169">
      <w:r>
        <w:separator/>
      </w:r>
    </w:p>
  </w:endnote>
  <w:endnote w:type="continuationSeparator" w:id="0">
    <w:p w:rsidR="00046169" w:rsidRDefault="0004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tzerlan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08" w:rsidRDefault="00C32908">
    <w:pPr>
      <w:pStyle w:val="Sidfot"/>
      <w:tabs>
        <w:tab w:val="clear" w:pos="4536"/>
        <w:tab w:val="clear" w:pos="9072"/>
        <w:tab w:val="left" w:pos="2552"/>
        <w:tab w:val="left" w:pos="3544"/>
        <w:tab w:val="left" w:pos="5387"/>
        <w:tab w:val="left" w:pos="7088"/>
      </w:tabs>
      <w:ind w:right="84"/>
      <w:rPr>
        <w:rFonts w:ascii="Switzerland" w:hAnsi="Switzerland"/>
        <w:sz w:val="18"/>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169" w:rsidRDefault="00046169">
      <w:r>
        <w:separator/>
      </w:r>
    </w:p>
  </w:footnote>
  <w:footnote w:type="continuationSeparator" w:id="0">
    <w:p w:rsidR="00046169" w:rsidRDefault="0004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08" w:rsidRDefault="00C32908">
    <w:pPr>
      <w:pStyle w:val="Sidhuvud"/>
      <w:ind w:left="-284"/>
      <w:rPr>
        <w:rFonts w:ascii="Arial" w:hAnsi="Arial" w:cs="Arial"/>
        <w:b/>
      </w:rPr>
    </w:pPr>
    <w:r>
      <w:rPr>
        <w:rFonts w:ascii="Arial" w:hAnsi="Arial" w:cs="Arial"/>
        <w:b/>
      </w:rPr>
      <w:t>RÄDDNINGSTJÄNSTEN</w:t>
    </w:r>
  </w:p>
  <w:p w:rsidR="00C32908" w:rsidRDefault="00C32908">
    <w:pPr>
      <w:pStyle w:val="Sidhuvud"/>
      <w:ind w:left="-284"/>
      <w:rPr>
        <w:rStyle w:val="Sidnummer"/>
        <w:rFonts w:ascii="Arial" w:hAnsi="Arial" w:cs="Arial"/>
        <w:sz w:val="20"/>
      </w:rPr>
    </w:pPr>
    <w:r>
      <w:rPr>
        <w:rFonts w:ascii="Arial" w:hAnsi="Arial" w:cs="Arial"/>
        <w:b/>
      </w:rPr>
      <w:t>ÖSTRA BLEKINGE</w:t>
    </w:r>
  </w:p>
  <w:p w:rsidR="00C32908" w:rsidRDefault="00C3290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A5" w:rsidRDefault="006E51A5" w:rsidP="006E51A5">
    <w:pPr>
      <w:tabs>
        <w:tab w:val="left" w:pos="1134"/>
        <w:tab w:val="left" w:pos="9356"/>
      </w:tabs>
    </w:pPr>
    <w:r>
      <w:rPr>
        <w:noProof/>
        <w:sz w:val="20"/>
        <w:lang w:eastAsia="sv-SE"/>
      </w:rPr>
      <w:drawing>
        <wp:anchor distT="0" distB="0" distL="114300" distR="114300" simplePos="0" relativeHeight="251659264" behindDoc="1" locked="0" layoutInCell="1" allowOverlap="1">
          <wp:simplePos x="0" y="0"/>
          <wp:positionH relativeFrom="column">
            <wp:posOffset>-163195</wp:posOffset>
          </wp:positionH>
          <wp:positionV relativeFrom="paragraph">
            <wp:posOffset>-111760</wp:posOffset>
          </wp:positionV>
          <wp:extent cx="914400" cy="872490"/>
          <wp:effectExtent l="0" t="0" r="0" b="3810"/>
          <wp:wrapTight wrapText="bothSides">
            <wp:wrapPolygon edited="0">
              <wp:start x="0" y="0"/>
              <wp:lineTo x="0" y="21223"/>
              <wp:lineTo x="21150" y="21223"/>
              <wp:lineTo x="21150" y="0"/>
              <wp:lineTo x="0" y="0"/>
            </wp:wrapPolygon>
          </wp:wrapTight>
          <wp:docPr id="5" name="Bildobjekt 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724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6E51A5" w:rsidRDefault="006E51A5" w:rsidP="006E51A5">
    <w:pPr>
      <w:tabs>
        <w:tab w:val="left" w:pos="1276"/>
        <w:tab w:val="left" w:pos="9356"/>
      </w:tabs>
      <w:rPr>
        <w:rFonts w:ascii="Arial" w:hAnsi="Arial" w:cs="Arial"/>
        <w:b/>
        <w:sz w:val="20"/>
      </w:rPr>
    </w:pPr>
    <w:r>
      <w:tab/>
    </w:r>
    <w:r>
      <w:rPr>
        <w:rFonts w:ascii="Arial" w:hAnsi="Arial" w:cs="Arial"/>
        <w:b/>
        <w:sz w:val="28"/>
      </w:rPr>
      <w:t>Räddningstjänsten</w:t>
    </w:r>
    <w:r>
      <w:rPr>
        <w:rFonts w:ascii="Arial" w:hAnsi="Arial" w:cs="Arial"/>
        <w:b/>
      </w:rPr>
      <w:tab/>
      <w:t xml:space="preserve"> </w:t>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noProof/>
      </w:rPr>
      <w:t>5</w:t>
    </w:r>
    <w:r>
      <w:rPr>
        <w:rStyle w:val="Sidnummer"/>
      </w:rPr>
      <w:fldChar w:fldCharType="end"/>
    </w:r>
    <w:r>
      <w:rPr>
        <w:rStyle w:val="Sidnummer"/>
      </w:rPr>
      <w:t>)</w:t>
    </w:r>
  </w:p>
  <w:p w:rsidR="006E51A5" w:rsidRDefault="006E51A5" w:rsidP="006E51A5">
    <w:pPr>
      <w:tabs>
        <w:tab w:val="left" w:pos="1276"/>
      </w:tabs>
      <w:rPr>
        <w:rFonts w:ascii="Arial" w:hAnsi="Arial" w:cs="Arial"/>
        <w:b/>
        <w:sz w:val="28"/>
      </w:rPr>
    </w:pPr>
    <w:r>
      <w:rPr>
        <w:rFonts w:ascii="Arial" w:hAnsi="Arial" w:cs="Arial"/>
      </w:rPr>
      <w:tab/>
    </w:r>
    <w:r>
      <w:rPr>
        <w:rFonts w:ascii="Arial" w:hAnsi="Arial" w:cs="Arial"/>
        <w:b/>
        <w:sz w:val="28"/>
      </w:rPr>
      <w:t>Östra Blekinge</w:t>
    </w:r>
  </w:p>
  <w:p w:rsidR="00C32908" w:rsidRDefault="00C32908">
    <w:pPr>
      <w:pStyle w:val="Sidhuvud"/>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2BBD"/>
    <w:multiLevelType w:val="hybridMultilevel"/>
    <w:tmpl w:val="A6269E2E"/>
    <w:lvl w:ilvl="0" w:tplc="39D8853A">
      <w:numFmt w:val="bullet"/>
      <w:lvlText w:val="-"/>
      <w:lvlJc w:val="left"/>
      <w:pPr>
        <w:ind w:left="1724" w:hanging="360"/>
      </w:pPr>
      <w:rPr>
        <w:rFonts w:ascii="Calibri" w:eastAsia="Times New Roman" w:hAnsi="Calibri" w:cs="Calibri" w:hint="default"/>
      </w:rPr>
    </w:lvl>
    <w:lvl w:ilvl="1" w:tplc="041D0003" w:tentative="1">
      <w:start w:val="1"/>
      <w:numFmt w:val="bullet"/>
      <w:lvlText w:val="o"/>
      <w:lvlJc w:val="left"/>
      <w:pPr>
        <w:ind w:left="2444" w:hanging="360"/>
      </w:pPr>
      <w:rPr>
        <w:rFonts w:ascii="Courier New" w:hAnsi="Courier New" w:cs="Courier New" w:hint="default"/>
      </w:rPr>
    </w:lvl>
    <w:lvl w:ilvl="2" w:tplc="041D0005" w:tentative="1">
      <w:start w:val="1"/>
      <w:numFmt w:val="bullet"/>
      <w:lvlText w:val=""/>
      <w:lvlJc w:val="left"/>
      <w:pPr>
        <w:ind w:left="3164" w:hanging="360"/>
      </w:pPr>
      <w:rPr>
        <w:rFonts w:ascii="Wingdings" w:hAnsi="Wingdings" w:hint="default"/>
      </w:rPr>
    </w:lvl>
    <w:lvl w:ilvl="3" w:tplc="041D0001" w:tentative="1">
      <w:start w:val="1"/>
      <w:numFmt w:val="bullet"/>
      <w:lvlText w:val=""/>
      <w:lvlJc w:val="left"/>
      <w:pPr>
        <w:ind w:left="3884" w:hanging="360"/>
      </w:pPr>
      <w:rPr>
        <w:rFonts w:ascii="Symbol" w:hAnsi="Symbol" w:hint="default"/>
      </w:rPr>
    </w:lvl>
    <w:lvl w:ilvl="4" w:tplc="041D0003" w:tentative="1">
      <w:start w:val="1"/>
      <w:numFmt w:val="bullet"/>
      <w:lvlText w:val="o"/>
      <w:lvlJc w:val="left"/>
      <w:pPr>
        <w:ind w:left="4604" w:hanging="360"/>
      </w:pPr>
      <w:rPr>
        <w:rFonts w:ascii="Courier New" w:hAnsi="Courier New" w:cs="Courier New" w:hint="default"/>
      </w:rPr>
    </w:lvl>
    <w:lvl w:ilvl="5" w:tplc="041D0005" w:tentative="1">
      <w:start w:val="1"/>
      <w:numFmt w:val="bullet"/>
      <w:lvlText w:val=""/>
      <w:lvlJc w:val="left"/>
      <w:pPr>
        <w:ind w:left="5324" w:hanging="360"/>
      </w:pPr>
      <w:rPr>
        <w:rFonts w:ascii="Wingdings" w:hAnsi="Wingdings" w:hint="default"/>
      </w:rPr>
    </w:lvl>
    <w:lvl w:ilvl="6" w:tplc="041D0001" w:tentative="1">
      <w:start w:val="1"/>
      <w:numFmt w:val="bullet"/>
      <w:lvlText w:val=""/>
      <w:lvlJc w:val="left"/>
      <w:pPr>
        <w:ind w:left="6044" w:hanging="360"/>
      </w:pPr>
      <w:rPr>
        <w:rFonts w:ascii="Symbol" w:hAnsi="Symbol" w:hint="default"/>
      </w:rPr>
    </w:lvl>
    <w:lvl w:ilvl="7" w:tplc="041D0003" w:tentative="1">
      <w:start w:val="1"/>
      <w:numFmt w:val="bullet"/>
      <w:lvlText w:val="o"/>
      <w:lvlJc w:val="left"/>
      <w:pPr>
        <w:ind w:left="6764" w:hanging="360"/>
      </w:pPr>
      <w:rPr>
        <w:rFonts w:ascii="Courier New" w:hAnsi="Courier New" w:cs="Courier New" w:hint="default"/>
      </w:rPr>
    </w:lvl>
    <w:lvl w:ilvl="8" w:tplc="041D0005" w:tentative="1">
      <w:start w:val="1"/>
      <w:numFmt w:val="bullet"/>
      <w:lvlText w:val=""/>
      <w:lvlJc w:val="left"/>
      <w:pPr>
        <w:ind w:left="7484" w:hanging="360"/>
      </w:pPr>
      <w:rPr>
        <w:rFonts w:ascii="Wingdings" w:hAnsi="Wingdings" w:hint="default"/>
      </w:rPr>
    </w:lvl>
  </w:abstractNum>
  <w:abstractNum w:abstractNumId="1">
    <w:nsid w:val="19D07C20"/>
    <w:multiLevelType w:val="hybridMultilevel"/>
    <w:tmpl w:val="7B0AC76C"/>
    <w:lvl w:ilvl="0" w:tplc="041D0001">
      <w:start w:val="1"/>
      <w:numFmt w:val="bullet"/>
      <w:lvlText w:val=""/>
      <w:lvlJc w:val="left"/>
      <w:pPr>
        <w:ind w:left="1364" w:hanging="360"/>
      </w:pPr>
      <w:rPr>
        <w:rFonts w:ascii="Symbol" w:hAnsi="Symbol" w:hint="default"/>
      </w:rPr>
    </w:lvl>
    <w:lvl w:ilvl="1" w:tplc="041D0003" w:tentative="1">
      <w:start w:val="1"/>
      <w:numFmt w:val="bullet"/>
      <w:lvlText w:val="o"/>
      <w:lvlJc w:val="left"/>
      <w:pPr>
        <w:ind w:left="2084" w:hanging="360"/>
      </w:pPr>
      <w:rPr>
        <w:rFonts w:ascii="Courier New" w:hAnsi="Courier New" w:cs="Courier New" w:hint="default"/>
      </w:rPr>
    </w:lvl>
    <w:lvl w:ilvl="2" w:tplc="041D0005" w:tentative="1">
      <w:start w:val="1"/>
      <w:numFmt w:val="bullet"/>
      <w:lvlText w:val=""/>
      <w:lvlJc w:val="left"/>
      <w:pPr>
        <w:ind w:left="2804" w:hanging="360"/>
      </w:pPr>
      <w:rPr>
        <w:rFonts w:ascii="Wingdings" w:hAnsi="Wingdings" w:hint="default"/>
      </w:rPr>
    </w:lvl>
    <w:lvl w:ilvl="3" w:tplc="041D0001" w:tentative="1">
      <w:start w:val="1"/>
      <w:numFmt w:val="bullet"/>
      <w:lvlText w:val=""/>
      <w:lvlJc w:val="left"/>
      <w:pPr>
        <w:ind w:left="3524" w:hanging="360"/>
      </w:pPr>
      <w:rPr>
        <w:rFonts w:ascii="Symbol" w:hAnsi="Symbol" w:hint="default"/>
      </w:rPr>
    </w:lvl>
    <w:lvl w:ilvl="4" w:tplc="041D0003" w:tentative="1">
      <w:start w:val="1"/>
      <w:numFmt w:val="bullet"/>
      <w:lvlText w:val="o"/>
      <w:lvlJc w:val="left"/>
      <w:pPr>
        <w:ind w:left="4244" w:hanging="360"/>
      </w:pPr>
      <w:rPr>
        <w:rFonts w:ascii="Courier New" w:hAnsi="Courier New" w:cs="Courier New" w:hint="default"/>
      </w:rPr>
    </w:lvl>
    <w:lvl w:ilvl="5" w:tplc="041D0005" w:tentative="1">
      <w:start w:val="1"/>
      <w:numFmt w:val="bullet"/>
      <w:lvlText w:val=""/>
      <w:lvlJc w:val="left"/>
      <w:pPr>
        <w:ind w:left="4964" w:hanging="360"/>
      </w:pPr>
      <w:rPr>
        <w:rFonts w:ascii="Wingdings" w:hAnsi="Wingdings" w:hint="default"/>
      </w:rPr>
    </w:lvl>
    <w:lvl w:ilvl="6" w:tplc="041D0001" w:tentative="1">
      <w:start w:val="1"/>
      <w:numFmt w:val="bullet"/>
      <w:lvlText w:val=""/>
      <w:lvlJc w:val="left"/>
      <w:pPr>
        <w:ind w:left="5684" w:hanging="360"/>
      </w:pPr>
      <w:rPr>
        <w:rFonts w:ascii="Symbol" w:hAnsi="Symbol" w:hint="default"/>
      </w:rPr>
    </w:lvl>
    <w:lvl w:ilvl="7" w:tplc="041D0003" w:tentative="1">
      <w:start w:val="1"/>
      <w:numFmt w:val="bullet"/>
      <w:lvlText w:val="o"/>
      <w:lvlJc w:val="left"/>
      <w:pPr>
        <w:ind w:left="6404" w:hanging="360"/>
      </w:pPr>
      <w:rPr>
        <w:rFonts w:ascii="Courier New" w:hAnsi="Courier New" w:cs="Courier New" w:hint="default"/>
      </w:rPr>
    </w:lvl>
    <w:lvl w:ilvl="8" w:tplc="041D0005" w:tentative="1">
      <w:start w:val="1"/>
      <w:numFmt w:val="bullet"/>
      <w:lvlText w:val=""/>
      <w:lvlJc w:val="left"/>
      <w:pPr>
        <w:ind w:left="7124" w:hanging="360"/>
      </w:pPr>
      <w:rPr>
        <w:rFonts w:ascii="Wingdings" w:hAnsi="Wingdings" w:hint="default"/>
      </w:rPr>
    </w:lvl>
  </w:abstractNum>
  <w:abstractNum w:abstractNumId="2">
    <w:nsid w:val="39C03F0E"/>
    <w:multiLevelType w:val="hybridMultilevel"/>
    <w:tmpl w:val="B04AA0B0"/>
    <w:lvl w:ilvl="0" w:tplc="071885E6">
      <w:start w:val="1"/>
      <w:numFmt w:val="decimal"/>
      <w:lvlText w:val="%1."/>
      <w:lvlJc w:val="left"/>
      <w:pPr>
        <w:ind w:left="644"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4528556A"/>
    <w:multiLevelType w:val="hybridMultilevel"/>
    <w:tmpl w:val="E8AA73AA"/>
    <w:lvl w:ilvl="0" w:tplc="041D0001">
      <w:start w:val="1"/>
      <w:numFmt w:val="bullet"/>
      <w:lvlText w:val=""/>
      <w:lvlJc w:val="left"/>
      <w:pPr>
        <w:ind w:left="1364" w:hanging="360"/>
      </w:pPr>
      <w:rPr>
        <w:rFonts w:ascii="Symbol" w:hAnsi="Symbol" w:hint="default"/>
      </w:rPr>
    </w:lvl>
    <w:lvl w:ilvl="1" w:tplc="041D0003" w:tentative="1">
      <w:start w:val="1"/>
      <w:numFmt w:val="bullet"/>
      <w:lvlText w:val="o"/>
      <w:lvlJc w:val="left"/>
      <w:pPr>
        <w:ind w:left="2084" w:hanging="360"/>
      </w:pPr>
      <w:rPr>
        <w:rFonts w:ascii="Courier New" w:hAnsi="Courier New" w:cs="Courier New" w:hint="default"/>
      </w:rPr>
    </w:lvl>
    <w:lvl w:ilvl="2" w:tplc="041D0005" w:tentative="1">
      <w:start w:val="1"/>
      <w:numFmt w:val="bullet"/>
      <w:lvlText w:val=""/>
      <w:lvlJc w:val="left"/>
      <w:pPr>
        <w:ind w:left="2804" w:hanging="360"/>
      </w:pPr>
      <w:rPr>
        <w:rFonts w:ascii="Wingdings" w:hAnsi="Wingdings" w:hint="default"/>
      </w:rPr>
    </w:lvl>
    <w:lvl w:ilvl="3" w:tplc="041D0001" w:tentative="1">
      <w:start w:val="1"/>
      <w:numFmt w:val="bullet"/>
      <w:lvlText w:val=""/>
      <w:lvlJc w:val="left"/>
      <w:pPr>
        <w:ind w:left="3524" w:hanging="360"/>
      </w:pPr>
      <w:rPr>
        <w:rFonts w:ascii="Symbol" w:hAnsi="Symbol" w:hint="default"/>
      </w:rPr>
    </w:lvl>
    <w:lvl w:ilvl="4" w:tplc="041D0003" w:tentative="1">
      <w:start w:val="1"/>
      <w:numFmt w:val="bullet"/>
      <w:lvlText w:val="o"/>
      <w:lvlJc w:val="left"/>
      <w:pPr>
        <w:ind w:left="4244" w:hanging="360"/>
      </w:pPr>
      <w:rPr>
        <w:rFonts w:ascii="Courier New" w:hAnsi="Courier New" w:cs="Courier New" w:hint="default"/>
      </w:rPr>
    </w:lvl>
    <w:lvl w:ilvl="5" w:tplc="041D0005" w:tentative="1">
      <w:start w:val="1"/>
      <w:numFmt w:val="bullet"/>
      <w:lvlText w:val=""/>
      <w:lvlJc w:val="left"/>
      <w:pPr>
        <w:ind w:left="4964" w:hanging="360"/>
      </w:pPr>
      <w:rPr>
        <w:rFonts w:ascii="Wingdings" w:hAnsi="Wingdings" w:hint="default"/>
      </w:rPr>
    </w:lvl>
    <w:lvl w:ilvl="6" w:tplc="041D0001" w:tentative="1">
      <w:start w:val="1"/>
      <w:numFmt w:val="bullet"/>
      <w:lvlText w:val=""/>
      <w:lvlJc w:val="left"/>
      <w:pPr>
        <w:ind w:left="5684" w:hanging="360"/>
      </w:pPr>
      <w:rPr>
        <w:rFonts w:ascii="Symbol" w:hAnsi="Symbol" w:hint="default"/>
      </w:rPr>
    </w:lvl>
    <w:lvl w:ilvl="7" w:tplc="041D0003" w:tentative="1">
      <w:start w:val="1"/>
      <w:numFmt w:val="bullet"/>
      <w:lvlText w:val="o"/>
      <w:lvlJc w:val="left"/>
      <w:pPr>
        <w:ind w:left="6404" w:hanging="360"/>
      </w:pPr>
      <w:rPr>
        <w:rFonts w:ascii="Courier New" w:hAnsi="Courier New" w:cs="Courier New" w:hint="default"/>
      </w:rPr>
    </w:lvl>
    <w:lvl w:ilvl="8" w:tplc="041D0005" w:tentative="1">
      <w:start w:val="1"/>
      <w:numFmt w:val="bullet"/>
      <w:lvlText w:val=""/>
      <w:lvlJc w:val="left"/>
      <w:pPr>
        <w:ind w:left="7124" w:hanging="360"/>
      </w:pPr>
      <w:rPr>
        <w:rFonts w:ascii="Wingdings" w:hAnsi="Wingdings" w:hint="default"/>
      </w:rPr>
    </w:lvl>
  </w:abstractNum>
  <w:abstractNum w:abstractNumId="4">
    <w:nsid w:val="4B15337D"/>
    <w:multiLevelType w:val="hybridMultilevel"/>
    <w:tmpl w:val="50D69C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B436418"/>
    <w:multiLevelType w:val="hybridMultilevel"/>
    <w:tmpl w:val="8A10012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3734614"/>
    <w:multiLevelType w:val="hybridMultilevel"/>
    <w:tmpl w:val="4914E58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69"/>
    <w:rsid w:val="000043DB"/>
    <w:rsid w:val="00046169"/>
    <w:rsid w:val="00083D7F"/>
    <w:rsid w:val="000B4C0F"/>
    <w:rsid w:val="00101678"/>
    <w:rsid w:val="00111B9D"/>
    <w:rsid w:val="00136784"/>
    <w:rsid w:val="0015613B"/>
    <w:rsid w:val="001B5DDB"/>
    <w:rsid w:val="00397431"/>
    <w:rsid w:val="003A4873"/>
    <w:rsid w:val="004B1F07"/>
    <w:rsid w:val="005100E7"/>
    <w:rsid w:val="00540AAF"/>
    <w:rsid w:val="006E51A5"/>
    <w:rsid w:val="00873BF2"/>
    <w:rsid w:val="008D33A4"/>
    <w:rsid w:val="009E3F5F"/>
    <w:rsid w:val="00A61E91"/>
    <w:rsid w:val="00B661AB"/>
    <w:rsid w:val="00B8076D"/>
    <w:rsid w:val="00BE31F7"/>
    <w:rsid w:val="00C32908"/>
    <w:rsid w:val="00C56BCF"/>
    <w:rsid w:val="00C72F39"/>
    <w:rsid w:val="00D02075"/>
    <w:rsid w:val="00E41EA3"/>
    <w:rsid w:val="00E7265A"/>
    <w:rsid w:val="00F11DF1"/>
    <w:rsid w:val="00F4755E"/>
    <w:rsid w:val="00FB42E4"/>
    <w:rsid w:val="00FF26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69"/>
    <w:pPr>
      <w:spacing w:after="200" w:line="276" w:lineRule="auto"/>
    </w:pPr>
    <w:rPr>
      <w:rFonts w:asciiTheme="minorHAnsi" w:eastAsiaTheme="minorHAnsi" w:hAnsiTheme="minorHAnsi" w:cstheme="minorBidi"/>
      <w:sz w:val="22"/>
      <w:szCs w:val="22"/>
      <w:lang w:eastAsia="en-US"/>
    </w:rPr>
  </w:style>
  <w:style w:type="paragraph" w:styleId="Rubrik1">
    <w:name w:val="heading 1"/>
    <w:basedOn w:val="Normal"/>
    <w:next w:val="Brdtext"/>
    <w:qFormat/>
    <w:pPr>
      <w:keepNext/>
      <w:outlineLvl w:val="0"/>
    </w:pPr>
    <w:rPr>
      <w:rFonts w:ascii="Arial" w:hAnsi="Arial"/>
      <w:b/>
      <w:kern w:val="28"/>
      <w:sz w:val="28"/>
    </w:rPr>
  </w:style>
  <w:style w:type="paragraph" w:styleId="Rubrik2">
    <w:name w:val="heading 2"/>
    <w:basedOn w:val="Normal"/>
    <w:next w:val="Brdtext"/>
    <w:qFormat/>
    <w:pPr>
      <w:keepNext/>
      <w:outlineLvl w:val="1"/>
    </w:pPr>
    <w:rPr>
      <w:rFonts w:ascii="Arial" w:hAnsi="Arial"/>
      <w:b/>
      <w:i/>
    </w:rPr>
  </w:style>
  <w:style w:type="paragraph" w:styleId="Rubrik3">
    <w:name w:val="heading 3"/>
    <w:basedOn w:val="Normal"/>
    <w:next w:val="Brdtext"/>
    <w:qFormat/>
    <w:pPr>
      <w:keepNext/>
      <w:outlineLvl w:val="2"/>
    </w:pPr>
    <w:rPr>
      <w:rFonts w:ascii="Arial" w:hAnsi="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character" w:styleId="Sidnummer">
    <w:name w:val="page number"/>
    <w:basedOn w:val="Standardstycketeckensnitt"/>
    <w:semiHidden/>
  </w:style>
  <w:style w:type="paragraph" w:styleId="Brdtext">
    <w:name w:val="Body Text"/>
    <w:basedOn w:val="Normal"/>
    <w:semiHidden/>
  </w:style>
  <w:style w:type="paragraph" w:customStyle="1" w:styleId="brevmall">
    <w:name w:val="brevmall"/>
    <w:basedOn w:val="Normal"/>
    <w:next w:val="Normal"/>
  </w:style>
  <w:style w:type="character" w:styleId="Hyperlnk">
    <w:name w:val="Hyperlink"/>
    <w:basedOn w:val="Standardstycketeckensnitt"/>
    <w:uiPriority w:val="99"/>
    <w:rPr>
      <w:color w:val="0000FF"/>
      <w:u w:val="single"/>
    </w:rPr>
  </w:style>
  <w:style w:type="paragraph" w:customStyle="1" w:styleId="Dokumentrubrik">
    <w:name w:val="Dokumentrubrik"/>
    <w:basedOn w:val="Rubrik1"/>
    <w:rsid w:val="00F4755E"/>
    <w:pPr>
      <w:keepNext w:val="0"/>
    </w:pPr>
    <w:rPr>
      <w:rFonts w:ascii="Verdana" w:hAnsi="Verdana"/>
      <w:sz w:val="32"/>
    </w:rPr>
  </w:style>
  <w:style w:type="character" w:styleId="Betoning">
    <w:name w:val="Emphasis"/>
    <w:basedOn w:val="Standardstycketeckensnitt"/>
    <w:uiPriority w:val="20"/>
    <w:qFormat/>
    <w:rsid w:val="00F4755E"/>
    <w:rPr>
      <w:b/>
      <w:bCs/>
      <w:i w:val="0"/>
      <w:iCs w:val="0"/>
    </w:rPr>
  </w:style>
  <w:style w:type="character" w:customStyle="1" w:styleId="st">
    <w:name w:val="st"/>
    <w:basedOn w:val="Standardstycketeckensnitt"/>
    <w:rsid w:val="00F4755E"/>
  </w:style>
  <w:style w:type="paragraph" w:styleId="Underrubrik">
    <w:name w:val="Subtitle"/>
    <w:basedOn w:val="Normal"/>
    <w:next w:val="Normal"/>
    <w:link w:val="UnderrubrikChar"/>
    <w:uiPriority w:val="11"/>
    <w:qFormat/>
    <w:rsid w:val="00FB42E4"/>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uiPriority w:val="11"/>
    <w:rsid w:val="00FB42E4"/>
    <w:rPr>
      <w:rFonts w:asciiTheme="majorHAnsi" w:eastAsiaTheme="majorEastAsia" w:hAnsiTheme="majorHAnsi" w:cstheme="majorBidi"/>
      <w:i/>
      <w:iCs/>
      <w:color w:val="4F81BD" w:themeColor="accent1"/>
      <w:spacing w:val="15"/>
      <w:sz w:val="24"/>
      <w:szCs w:val="24"/>
    </w:rPr>
  </w:style>
  <w:style w:type="table" w:styleId="Tabellrutnt">
    <w:name w:val="Table Grid"/>
    <w:basedOn w:val="Normaltabell"/>
    <w:uiPriority w:val="59"/>
    <w:rsid w:val="000043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6169"/>
    <w:pPr>
      <w:autoSpaceDE w:val="0"/>
      <w:autoSpaceDN w:val="0"/>
      <w:adjustRightInd w:val="0"/>
    </w:pPr>
    <w:rPr>
      <w:rFonts w:eastAsiaTheme="minorHAnsi"/>
      <w:color w:val="000000"/>
      <w:sz w:val="24"/>
      <w:szCs w:val="24"/>
      <w:lang w:eastAsia="en-US"/>
    </w:rPr>
  </w:style>
  <w:style w:type="paragraph" w:styleId="Ballongtext">
    <w:name w:val="Balloon Text"/>
    <w:basedOn w:val="Normal"/>
    <w:link w:val="BallongtextChar"/>
    <w:uiPriority w:val="99"/>
    <w:semiHidden/>
    <w:unhideWhenUsed/>
    <w:rsid w:val="000461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46169"/>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69"/>
    <w:pPr>
      <w:spacing w:after="200" w:line="276" w:lineRule="auto"/>
    </w:pPr>
    <w:rPr>
      <w:rFonts w:asciiTheme="minorHAnsi" w:eastAsiaTheme="minorHAnsi" w:hAnsiTheme="minorHAnsi" w:cstheme="minorBidi"/>
      <w:sz w:val="22"/>
      <w:szCs w:val="22"/>
      <w:lang w:eastAsia="en-US"/>
    </w:rPr>
  </w:style>
  <w:style w:type="paragraph" w:styleId="Rubrik1">
    <w:name w:val="heading 1"/>
    <w:basedOn w:val="Normal"/>
    <w:next w:val="Brdtext"/>
    <w:qFormat/>
    <w:pPr>
      <w:keepNext/>
      <w:outlineLvl w:val="0"/>
    </w:pPr>
    <w:rPr>
      <w:rFonts w:ascii="Arial" w:hAnsi="Arial"/>
      <w:b/>
      <w:kern w:val="28"/>
      <w:sz w:val="28"/>
    </w:rPr>
  </w:style>
  <w:style w:type="paragraph" w:styleId="Rubrik2">
    <w:name w:val="heading 2"/>
    <w:basedOn w:val="Normal"/>
    <w:next w:val="Brdtext"/>
    <w:qFormat/>
    <w:pPr>
      <w:keepNext/>
      <w:outlineLvl w:val="1"/>
    </w:pPr>
    <w:rPr>
      <w:rFonts w:ascii="Arial" w:hAnsi="Arial"/>
      <w:b/>
      <w:i/>
    </w:rPr>
  </w:style>
  <w:style w:type="paragraph" w:styleId="Rubrik3">
    <w:name w:val="heading 3"/>
    <w:basedOn w:val="Normal"/>
    <w:next w:val="Brdtext"/>
    <w:qFormat/>
    <w:pPr>
      <w:keepNext/>
      <w:outlineLvl w:val="2"/>
    </w:pPr>
    <w:rPr>
      <w:rFonts w:ascii="Arial" w:hAnsi="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character" w:styleId="Sidnummer">
    <w:name w:val="page number"/>
    <w:basedOn w:val="Standardstycketeckensnitt"/>
    <w:semiHidden/>
  </w:style>
  <w:style w:type="paragraph" w:styleId="Brdtext">
    <w:name w:val="Body Text"/>
    <w:basedOn w:val="Normal"/>
    <w:semiHidden/>
  </w:style>
  <w:style w:type="paragraph" w:customStyle="1" w:styleId="brevmall">
    <w:name w:val="brevmall"/>
    <w:basedOn w:val="Normal"/>
    <w:next w:val="Normal"/>
  </w:style>
  <w:style w:type="character" w:styleId="Hyperlnk">
    <w:name w:val="Hyperlink"/>
    <w:basedOn w:val="Standardstycketeckensnitt"/>
    <w:uiPriority w:val="99"/>
    <w:rPr>
      <w:color w:val="0000FF"/>
      <w:u w:val="single"/>
    </w:rPr>
  </w:style>
  <w:style w:type="paragraph" w:customStyle="1" w:styleId="Dokumentrubrik">
    <w:name w:val="Dokumentrubrik"/>
    <w:basedOn w:val="Rubrik1"/>
    <w:rsid w:val="00F4755E"/>
    <w:pPr>
      <w:keepNext w:val="0"/>
    </w:pPr>
    <w:rPr>
      <w:rFonts w:ascii="Verdana" w:hAnsi="Verdana"/>
      <w:sz w:val="32"/>
    </w:rPr>
  </w:style>
  <w:style w:type="character" w:styleId="Betoning">
    <w:name w:val="Emphasis"/>
    <w:basedOn w:val="Standardstycketeckensnitt"/>
    <w:uiPriority w:val="20"/>
    <w:qFormat/>
    <w:rsid w:val="00F4755E"/>
    <w:rPr>
      <w:b/>
      <w:bCs/>
      <w:i w:val="0"/>
      <w:iCs w:val="0"/>
    </w:rPr>
  </w:style>
  <w:style w:type="character" w:customStyle="1" w:styleId="st">
    <w:name w:val="st"/>
    <w:basedOn w:val="Standardstycketeckensnitt"/>
    <w:rsid w:val="00F4755E"/>
  </w:style>
  <w:style w:type="paragraph" w:styleId="Underrubrik">
    <w:name w:val="Subtitle"/>
    <w:basedOn w:val="Normal"/>
    <w:next w:val="Normal"/>
    <w:link w:val="UnderrubrikChar"/>
    <w:uiPriority w:val="11"/>
    <w:qFormat/>
    <w:rsid w:val="00FB42E4"/>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uiPriority w:val="11"/>
    <w:rsid w:val="00FB42E4"/>
    <w:rPr>
      <w:rFonts w:asciiTheme="majorHAnsi" w:eastAsiaTheme="majorEastAsia" w:hAnsiTheme="majorHAnsi" w:cstheme="majorBidi"/>
      <w:i/>
      <w:iCs/>
      <w:color w:val="4F81BD" w:themeColor="accent1"/>
      <w:spacing w:val="15"/>
      <w:sz w:val="24"/>
      <w:szCs w:val="24"/>
    </w:rPr>
  </w:style>
  <w:style w:type="table" w:styleId="Tabellrutnt">
    <w:name w:val="Table Grid"/>
    <w:basedOn w:val="Normaltabell"/>
    <w:uiPriority w:val="59"/>
    <w:rsid w:val="000043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6169"/>
    <w:pPr>
      <w:autoSpaceDE w:val="0"/>
      <w:autoSpaceDN w:val="0"/>
      <w:adjustRightInd w:val="0"/>
    </w:pPr>
    <w:rPr>
      <w:rFonts w:eastAsiaTheme="minorHAnsi"/>
      <w:color w:val="000000"/>
      <w:sz w:val="24"/>
      <w:szCs w:val="24"/>
      <w:lang w:eastAsia="en-US"/>
    </w:rPr>
  </w:style>
  <w:style w:type="paragraph" w:styleId="Ballongtext">
    <w:name w:val="Balloon Text"/>
    <w:basedOn w:val="Normal"/>
    <w:link w:val="BallongtextChar"/>
    <w:uiPriority w:val="99"/>
    <w:semiHidden/>
    <w:unhideWhenUsed/>
    <w:rsid w:val="000461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46169"/>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7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rlskrona.se"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addningstjanst.se"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246;b\Dokumentmallar%20och%20blanketter\PM.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Template>
  <TotalTime>3</TotalTime>
  <Pages>5</Pages>
  <Words>981</Words>
  <Characters>6128</Characters>
  <Application>Microsoft Office Word</Application>
  <DocSecurity>0</DocSecurity>
  <Lines>51</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WM-data Owell</Company>
  <LinksUpToDate>false</LinksUpToDate>
  <CharactersWithSpaces>7095</CharactersWithSpaces>
  <SharedDoc>false</SharedDoc>
  <HLinks>
    <vt:vector size="6" baseType="variant">
      <vt:variant>
        <vt:i4>3670082</vt:i4>
      </vt:variant>
      <vt:variant>
        <vt:i4>-1</vt:i4>
      </vt:variant>
      <vt:variant>
        <vt:i4>2050</vt:i4>
      </vt:variant>
      <vt:variant>
        <vt:i4>1</vt:i4>
      </vt:variant>
      <vt:variant>
        <vt:lpwstr>D:\Mina dokument\Räddningstjänsten\Logotype.jpg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Claes Nicklasson</dc:creator>
  <cp:lastModifiedBy>Claes Nicklasson</cp:lastModifiedBy>
  <cp:revision>3</cp:revision>
  <cp:lastPrinted>2013-04-05T05:47:00Z</cp:lastPrinted>
  <dcterms:created xsi:type="dcterms:W3CDTF">2015-03-30T12:12:00Z</dcterms:created>
  <dcterms:modified xsi:type="dcterms:W3CDTF">2015-03-30T12:15:00Z</dcterms:modified>
</cp:coreProperties>
</file>